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5C2F2" w14:textId="77777777" w:rsidR="009357B4" w:rsidRPr="00B47851" w:rsidRDefault="009357B4" w:rsidP="00CC5E6F">
      <w:pPr>
        <w:rPr>
          <w:rFonts w:ascii="Arial" w:hAnsi="Arial" w:cs="Arial"/>
          <w:b/>
          <w:sz w:val="32"/>
          <w:szCs w:val="32"/>
        </w:rPr>
      </w:pPr>
      <w:r w:rsidRPr="00B47851">
        <w:rPr>
          <w:rFonts w:ascii="Arial" w:hAnsi="Arial" w:cs="Arial"/>
          <w:b/>
          <w:sz w:val="32"/>
          <w:szCs w:val="32"/>
        </w:rPr>
        <w:t>NON-OHIP BILLING AND COLLECTIONS CO-ORDINATOR</w:t>
      </w:r>
    </w:p>
    <w:p w14:paraId="7A046BFE" w14:textId="77777777" w:rsidR="009357B4" w:rsidRDefault="009357B4" w:rsidP="00CC5E6F">
      <w:pPr>
        <w:rPr>
          <w:rFonts w:ascii="Arial" w:hAnsi="Arial" w:cs="Arial"/>
        </w:rPr>
      </w:pPr>
    </w:p>
    <w:p w14:paraId="16AFE450" w14:textId="77777777" w:rsidR="00994315" w:rsidRDefault="00E11EBC" w:rsidP="00CC5E6F">
      <w:pPr>
        <w:rPr>
          <w:rFonts w:ascii="Arial" w:hAnsi="Arial" w:cs="Arial"/>
        </w:rPr>
      </w:pPr>
      <w:r>
        <w:rPr>
          <w:rFonts w:ascii="Arial" w:hAnsi="Arial" w:cs="Arial"/>
        </w:rPr>
        <w:t>The Patient Accounts team within</w:t>
      </w:r>
      <w:r w:rsidR="00CC5E6F">
        <w:rPr>
          <w:rFonts w:ascii="Arial" w:hAnsi="Arial" w:cs="Arial"/>
        </w:rPr>
        <w:t xml:space="preserve"> Sunnybrook Health Sciences Centre’s Finance department</w:t>
      </w:r>
      <w:r w:rsidR="00AB697E">
        <w:rPr>
          <w:rFonts w:ascii="Arial" w:hAnsi="Arial" w:cs="Arial"/>
        </w:rPr>
        <w:t xml:space="preserve"> h</w:t>
      </w:r>
      <w:r w:rsidR="006120D1">
        <w:rPr>
          <w:rFonts w:ascii="Arial" w:hAnsi="Arial" w:cs="Arial"/>
        </w:rPr>
        <w:t>a</w:t>
      </w:r>
      <w:r w:rsidR="00AB697E">
        <w:rPr>
          <w:rFonts w:ascii="Arial" w:hAnsi="Arial" w:cs="Arial"/>
        </w:rPr>
        <w:t xml:space="preserve">s an </w:t>
      </w:r>
      <w:r w:rsidR="002C1362">
        <w:rPr>
          <w:rFonts w:ascii="Arial" w:hAnsi="Arial" w:cs="Arial"/>
        </w:rPr>
        <w:t xml:space="preserve">opening for a </w:t>
      </w:r>
      <w:r w:rsidR="00AB697E">
        <w:rPr>
          <w:rFonts w:ascii="Arial" w:hAnsi="Arial" w:cs="Arial"/>
        </w:rPr>
        <w:t>N</w:t>
      </w:r>
      <w:r w:rsidR="001D6FD1">
        <w:rPr>
          <w:rFonts w:ascii="Arial" w:hAnsi="Arial" w:cs="Arial"/>
        </w:rPr>
        <w:t xml:space="preserve">on-OHIP </w:t>
      </w:r>
      <w:r w:rsidR="00317BB3">
        <w:rPr>
          <w:rFonts w:ascii="Arial" w:hAnsi="Arial" w:cs="Arial"/>
        </w:rPr>
        <w:t>Billing</w:t>
      </w:r>
      <w:r w:rsidR="001C707A">
        <w:rPr>
          <w:rFonts w:ascii="Arial" w:hAnsi="Arial" w:cs="Arial"/>
        </w:rPr>
        <w:t xml:space="preserve"> and Collection</w:t>
      </w:r>
      <w:r w:rsidR="002C1362">
        <w:rPr>
          <w:rFonts w:ascii="Arial" w:hAnsi="Arial" w:cs="Arial"/>
        </w:rPr>
        <w:t xml:space="preserve"> Co</w:t>
      </w:r>
      <w:r w:rsidR="00CC5E6F">
        <w:rPr>
          <w:rFonts w:ascii="Arial" w:hAnsi="Arial" w:cs="Arial"/>
        </w:rPr>
        <w:t>ordinator.</w:t>
      </w:r>
      <w:r w:rsidR="00CC5E6F" w:rsidRPr="00BD65DA">
        <w:rPr>
          <w:rFonts w:ascii="Arial" w:hAnsi="Arial" w:cs="Arial"/>
        </w:rPr>
        <w:t xml:space="preserve"> </w:t>
      </w:r>
      <w:r w:rsidR="006120D1">
        <w:rPr>
          <w:rFonts w:ascii="Arial" w:hAnsi="Arial" w:cs="Arial"/>
        </w:rPr>
        <w:t xml:space="preserve"> This</w:t>
      </w:r>
      <w:r w:rsidR="001C707A">
        <w:rPr>
          <w:rFonts w:ascii="Arial" w:hAnsi="Arial" w:cs="Arial"/>
        </w:rPr>
        <w:t xml:space="preserve"> </w:t>
      </w:r>
      <w:r w:rsidR="00095996" w:rsidRPr="00E81F88">
        <w:rPr>
          <w:rFonts w:ascii="Arial" w:hAnsi="Arial" w:cs="Arial"/>
          <w:i/>
        </w:rPr>
        <w:t xml:space="preserve">full-time </w:t>
      </w:r>
      <w:r w:rsidR="001C707A" w:rsidRPr="00E81F88">
        <w:rPr>
          <w:rFonts w:ascii="Arial" w:hAnsi="Arial" w:cs="Arial"/>
          <w:i/>
        </w:rPr>
        <w:t>contract position</w:t>
      </w:r>
      <w:r w:rsidR="00231CBD">
        <w:rPr>
          <w:rFonts w:ascii="Arial" w:hAnsi="Arial" w:cs="Arial"/>
        </w:rPr>
        <w:t xml:space="preserve"> (covering Maternity leave)</w:t>
      </w:r>
      <w:r w:rsidR="00146187">
        <w:rPr>
          <w:rFonts w:ascii="Arial" w:hAnsi="Arial" w:cs="Arial"/>
        </w:rPr>
        <w:t xml:space="preserve"> </w:t>
      </w:r>
      <w:r w:rsidR="00095996">
        <w:rPr>
          <w:rFonts w:ascii="Arial" w:hAnsi="Arial" w:cs="Arial"/>
        </w:rPr>
        <w:t>will play an</w:t>
      </w:r>
      <w:r w:rsidR="002C1362">
        <w:rPr>
          <w:rFonts w:ascii="Arial" w:hAnsi="Arial" w:cs="Arial"/>
        </w:rPr>
        <w:t xml:space="preserve"> important role within </w:t>
      </w:r>
      <w:r w:rsidR="00AB2CF9">
        <w:rPr>
          <w:rFonts w:ascii="Arial" w:hAnsi="Arial" w:cs="Arial"/>
        </w:rPr>
        <w:t>this fast</w:t>
      </w:r>
      <w:r w:rsidR="00CC5E6F">
        <w:rPr>
          <w:rFonts w:ascii="Arial" w:hAnsi="Arial" w:cs="Arial"/>
        </w:rPr>
        <w:t xml:space="preserve"> paced department responsible fo</w:t>
      </w:r>
      <w:r w:rsidR="00095996">
        <w:rPr>
          <w:rFonts w:ascii="Arial" w:hAnsi="Arial" w:cs="Arial"/>
        </w:rPr>
        <w:t>r billing and collecting</w:t>
      </w:r>
      <w:r w:rsidR="00CC5E6F">
        <w:rPr>
          <w:rFonts w:ascii="Arial" w:hAnsi="Arial" w:cs="Arial"/>
        </w:rPr>
        <w:t xml:space="preserve"> </w:t>
      </w:r>
      <w:r w:rsidR="006E7AFD">
        <w:rPr>
          <w:rFonts w:ascii="Arial" w:hAnsi="Arial" w:cs="Arial"/>
        </w:rPr>
        <w:t>revenues</w:t>
      </w:r>
      <w:r w:rsidR="00CC5E6F">
        <w:rPr>
          <w:rFonts w:ascii="Arial" w:hAnsi="Arial" w:cs="Arial"/>
        </w:rPr>
        <w:t xml:space="preserve"> </w:t>
      </w:r>
      <w:r w:rsidR="002C1362">
        <w:rPr>
          <w:rFonts w:ascii="Arial" w:hAnsi="Arial" w:cs="Arial"/>
        </w:rPr>
        <w:t>across</w:t>
      </w:r>
      <w:r w:rsidR="00CC5E6F">
        <w:rPr>
          <w:rFonts w:ascii="Arial" w:hAnsi="Arial" w:cs="Arial"/>
        </w:rPr>
        <w:t xml:space="preserve"> the </w:t>
      </w:r>
      <w:r w:rsidR="006E7AFD">
        <w:rPr>
          <w:rFonts w:ascii="Arial" w:hAnsi="Arial" w:cs="Arial"/>
        </w:rPr>
        <w:t>Hospital</w:t>
      </w:r>
      <w:r w:rsidR="00CC5E6F">
        <w:rPr>
          <w:rFonts w:ascii="Arial" w:hAnsi="Arial" w:cs="Arial"/>
        </w:rPr>
        <w:t xml:space="preserve">.  Working with the </w:t>
      </w:r>
      <w:r w:rsidR="00317BB3">
        <w:rPr>
          <w:rFonts w:ascii="Arial" w:hAnsi="Arial" w:cs="Arial"/>
        </w:rPr>
        <w:t>Accounts Receivable</w:t>
      </w:r>
      <w:r w:rsidR="002C1362">
        <w:rPr>
          <w:rFonts w:ascii="Arial" w:hAnsi="Arial" w:cs="Arial"/>
        </w:rPr>
        <w:t xml:space="preserve"> Manager</w:t>
      </w:r>
      <w:r w:rsidR="00095996">
        <w:rPr>
          <w:rFonts w:ascii="Arial" w:hAnsi="Arial" w:cs="Arial"/>
        </w:rPr>
        <w:t xml:space="preserve"> and Supervisor</w:t>
      </w:r>
      <w:r w:rsidR="002C1362">
        <w:rPr>
          <w:rFonts w:ascii="Arial" w:hAnsi="Arial" w:cs="Arial"/>
        </w:rPr>
        <w:t xml:space="preserve">, Senior Leadership, </w:t>
      </w:r>
      <w:r w:rsidR="00317BB3">
        <w:rPr>
          <w:rFonts w:ascii="Arial" w:hAnsi="Arial" w:cs="Arial"/>
        </w:rPr>
        <w:t>Physicians</w:t>
      </w:r>
      <w:r w:rsidR="002C1362">
        <w:rPr>
          <w:rFonts w:ascii="Arial" w:hAnsi="Arial" w:cs="Arial"/>
        </w:rPr>
        <w:t xml:space="preserve"> and Patients</w:t>
      </w:r>
      <w:r w:rsidR="00CC5E6F">
        <w:rPr>
          <w:rFonts w:ascii="Arial" w:hAnsi="Arial" w:cs="Arial"/>
        </w:rPr>
        <w:t xml:space="preserve"> this role will </w:t>
      </w:r>
      <w:r w:rsidR="00317BB3">
        <w:rPr>
          <w:rFonts w:ascii="Arial" w:hAnsi="Arial" w:cs="Arial"/>
        </w:rPr>
        <w:t xml:space="preserve">have </w:t>
      </w:r>
      <w:r w:rsidR="00CC5E6F">
        <w:rPr>
          <w:rFonts w:ascii="Arial" w:hAnsi="Arial" w:cs="Arial"/>
        </w:rPr>
        <w:t xml:space="preserve">responsibility </w:t>
      </w:r>
      <w:r w:rsidR="002C1362">
        <w:rPr>
          <w:rFonts w:ascii="Arial" w:hAnsi="Arial" w:cs="Arial"/>
        </w:rPr>
        <w:t xml:space="preserve">for ensuring that </w:t>
      </w:r>
      <w:r w:rsidR="00095996">
        <w:rPr>
          <w:rFonts w:ascii="Arial" w:hAnsi="Arial" w:cs="Arial"/>
        </w:rPr>
        <w:t xml:space="preserve">all </w:t>
      </w:r>
      <w:r w:rsidR="006E7AFD">
        <w:rPr>
          <w:rFonts w:ascii="Arial" w:hAnsi="Arial" w:cs="Arial"/>
        </w:rPr>
        <w:t xml:space="preserve">care </w:t>
      </w:r>
      <w:r w:rsidR="00994315">
        <w:rPr>
          <w:rFonts w:ascii="Arial" w:hAnsi="Arial" w:cs="Arial"/>
        </w:rPr>
        <w:t xml:space="preserve">provided to non-OHIP patients </w:t>
      </w:r>
      <w:r w:rsidR="006E7AFD">
        <w:rPr>
          <w:rFonts w:ascii="Arial" w:hAnsi="Arial" w:cs="Arial"/>
        </w:rPr>
        <w:t>is billed and collections are optimized</w:t>
      </w:r>
      <w:r w:rsidR="00787672">
        <w:rPr>
          <w:rFonts w:ascii="Arial" w:hAnsi="Arial" w:cs="Arial"/>
        </w:rPr>
        <w:t>, while providing leadership for the other Non-OHIP coordinators on the team</w:t>
      </w:r>
      <w:r w:rsidR="006E7AFD">
        <w:rPr>
          <w:rFonts w:ascii="Arial" w:hAnsi="Arial" w:cs="Arial"/>
        </w:rPr>
        <w:t>.</w:t>
      </w:r>
    </w:p>
    <w:p w14:paraId="74D6A069" w14:textId="77777777" w:rsidR="00994315" w:rsidRDefault="00994315" w:rsidP="00CC5E6F">
      <w:pPr>
        <w:rPr>
          <w:rFonts w:ascii="Arial" w:hAnsi="Arial" w:cs="Arial"/>
          <w:b/>
          <w:u w:val="single"/>
        </w:rPr>
      </w:pPr>
      <w:r w:rsidRPr="00D93B8B">
        <w:rPr>
          <w:rFonts w:ascii="Arial" w:hAnsi="Arial" w:cs="Arial"/>
          <w:b/>
          <w:u w:val="single"/>
        </w:rPr>
        <w:t>Summary of Duties:</w:t>
      </w:r>
    </w:p>
    <w:p w14:paraId="68D4C3B1" w14:textId="77777777" w:rsidR="00994315" w:rsidRPr="001D6FD1" w:rsidRDefault="00AB2CF9" w:rsidP="001D6FD1">
      <w:pPr>
        <w:rPr>
          <w:rFonts w:ascii="Arial" w:hAnsi="Arial" w:cs="Arial"/>
          <w:b/>
        </w:rPr>
      </w:pPr>
      <w:r w:rsidRPr="001D6FD1">
        <w:rPr>
          <w:rFonts w:ascii="Arial" w:hAnsi="Arial" w:cs="Arial"/>
          <w:b/>
        </w:rPr>
        <w:t>Optimize the billing and collection of non-OHIP patient revenues by</w:t>
      </w:r>
      <w:r w:rsidR="001D6FD1" w:rsidRPr="001D6FD1">
        <w:rPr>
          <w:rFonts w:ascii="Arial" w:hAnsi="Arial" w:cs="Arial"/>
          <w:b/>
        </w:rPr>
        <w:t xml:space="preserve"> performing the following duties</w:t>
      </w:r>
      <w:r w:rsidRPr="001D6FD1">
        <w:rPr>
          <w:rFonts w:ascii="Arial" w:hAnsi="Arial" w:cs="Arial"/>
          <w:b/>
        </w:rPr>
        <w:t>:</w:t>
      </w:r>
    </w:p>
    <w:p w14:paraId="45645EB4" w14:textId="77777777" w:rsidR="001D6FD1" w:rsidRPr="001D6FD1" w:rsidRDefault="001D6FD1" w:rsidP="001D6FD1">
      <w:pPr>
        <w:rPr>
          <w:rFonts w:ascii="Arial" w:hAnsi="Arial" w:cs="Arial"/>
          <w:b/>
          <w:u w:val="single"/>
        </w:rPr>
      </w:pPr>
      <w:r w:rsidRPr="001D6FD1">
        <w:rPr>
          <w:rFonts w:ascii="Arial" w:hAnsi="Arial" w:cs="Arial"/>
          <w:b/>
          <w:u w:val="single"/>
        </w:rPr>
        <w:t>One time:</w:t>
      </w:r>
    </w:p>
    <w:p w14:paraId="3691ED78" w14:textId="77777777" w:rsidR="00AB2CF9" w:rsidRDefault="00C325D3" w:rsidP="00E02C8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Design</w:t>
      </w:r>
      <w:r w:rsidR="00765479">
        <w:rPr>
          <w:rFonts w:ascii="Arial" w:hAnsi="Arial" w:cs="Arial"/>
        </w:rPr>
        <w:t xml:space="preserve"> </w:t>
      </w:r>
      <w:r w:rsidR="00C852B9">
        <w:rPr>
          <w:rFonts w:ascii="Arial" w:hAnsi="Arial" w:cs="Arial"/>
        </w:rPr>
        <w:t xml:space="preserve">and implement </w:t>
      </w:r>
      <w:r w:rsidR="00765479">
        <w:rPr>
          <w:rFonts w:ascii="Arial" w:hAnsi="Arial" w:cs="Arial"/>
        </w:rPr>
        <w:t xml:space="preserve">optimal processes to ensure </w:t>
      </w:r>
      <w:r w:rsidR="006E7AFD">
        <w:rPr>
          <w:rFonts w:ascii="Arial" w:hAnsi="Arial" w:cs="Arial"/>
        </w:rPr>
        <w:t xml:space="preserve">all </w:t>
      </w:r>
      <w:r w:rsidR="00AB2CF9">
        <w:rPr>
          <w:rFonts w:ascii="Arial" w:hAnsi="Arial" w:cs="Arial"/>
        </w:rPr>
        <w:t>non-OHIP care provided across the Hospital</w:t>
      </w:r>
      <w:r w:rsidR="00765479">
        <w:rPr>
          <w:rFonts w:ascii="Arial" w:hAnsi="Arial" w:cs="Arial"/>
        </w:rPr>
        <w:t xml:space="preserve"> is </w:t>
      </w:r>
      <w:r>
        <w:rPr>
          <w:rFonts w:ascii="Arial" w:hAnsi="Arial" w:cs="Arial"/>
        </w:rPr>
        <w:t>identified</w:t>
      </w:r>
      <w:r w:rsidR="00765479">
        <w:rPr>
          <w:rFonts w:ascii="Arial" w:hAnsi="Arial" w:cs="Arial"/>
        </w:rPr>
        <w:t xml:space="preserve"> and billed </w:t>
      </w:r>
      <w:r w:rsidR="00CA5A15">
        <w:rPr>
          <w:rFonts w:ascii="Arial" w:hAnsi="Arial" w:cs="Arial"/>
        </w:rPr>
        <w:t xml:space="preserve">in a timely manner and </w:t>
      </w:r>
      <w:r w:rsidR="00765479">
        <w:rPr>
          <w:rFonts w:ascii="Arial" w:hAnsi="Arial" w:cs="Arial"/>
        </w:rPr>
        <w:t xml:space="preserve">at </w:t>
      </w:r>
      <w:r w:rsidR="0049375F">
        <w:rPr>
          <w:rFonts w:ascii="Arial" w:hAnsi="Arial" w:cs="Arial"/>
        </w:rPr>
        <w:t>the</w:t>
      </w:r>
      <w:r w:rsidR="00765479">
        <w:rPr>
          <w:rFonts w:ascii="Arial" w:hAnsi="Arial" w:cs="Arial"/>
        </w:rPr>
        <w:t xml:space="preserve"> appropriate rate</w:t>
      </w:r>
      <w:r w:rsidR="00CA5A15">
        <w:rPr>
          <w:rFonts w:ascii="Arial" w:hAnsi="Arial" w:cs="Arial"/>
        </w:rPr>
        <w:t>.</w:t>
      </w:r>
    </w:p>
    <w:p w14:paraId="174FD26A" w14:textId="77777777" w:rsidR="00E02C80" w:rsidRDefault="00E02C80" w:rsidP="0099431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Design and implement billing and collection process </w:t>
      </w:r>
      <w:r w:rsidR="00CA5A15">
        <w:rPr>
          <w:rFonts w:ascii="Arial" w:hAnsi="Arial" w:cs="Arial"/>
        </w:rPr>
        <w:t>for both hospital and physician billing</w:t>
      </w:r>
      <w:r>
        <w:rPr>
          <w:rFonts w:ascii="Arial" w:hAnsi="Arial" w:cs="Arial"/>
        </w:rPr>
        <w:t xml:space="preserve"> for this patient population</w:t>
      </w:r>
      <w:r w:rsidR="00CA5A15">
        <w:rPr>
          <w:rFonts w:ascii="Arial" w:hAnsi="Arial" w:cs="Arial"/>
        </w:rPr>
        <w:t>.</w:t>
      </w:r>
    </w:p>
    <w:p w14:paraId="6C47DA5D" w14:textId="77777777" w:rsidR="00C325D3" w:rsidRPr="00C325D3" w:rsidRDefault="00C325D3" w:rsidP="00C325D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B7796">
        <w:rPr>
          <w:rFonts w:ascii="Arial" w:hAnsi="Arial" w:cs="Arial"/>
        </w:rPr>
        <w:t>dentify</w:t>
      </w:r>
      <w:r>
        <w:rPr>
          <w:rFonts w:ascii="Arial" w:hAnsi="Arial" w:cs="Arial"/>
        </w:rPr>
        <w:t xml:space="preserve"> process </w:t>
      </w:r>
      <w:r w:rsidR="00C852B9">
        <w:rPr>
          <w:rFonts w:ascii="Arial" w:hAnsi="Arial" w:cs="Arial"/>
        </w:rPr>
        <w:t>in</w:t>
      </w:r>
      <w:r>
        <w:rPr>
          <w:rFonts w:ascii="Arial" w:hAnsi="Arial" w:cs="Arial"/>
        </w:rPr>
        <w:t>efficiencies and standardization opportunities within non-OHIP billing process</w:t>
      </w:r>
      <w:r w:rsidR="002B7796">
        <w:rPr>
          <w:rFonts w:ascii="Arial" w:hAnsi="Arial" w:cs="Arial"/>
        </w:rPr>
        <w:t>es</w:t>
      </w:r>
      <w:r w:rsidR="003703CA">
        <w:rPr>
          <w:rFonts w:ascii="Arial" w:hAnsi="Arial" w:cs="Arial"/>
        </w:rPr>
        <w:t xml:space="preserve"> and implement corrective processes and procedures</w:t>
      </w:r>
      <w:r w:rsidR="00CA5A15">
        <w:rPr>
          <w:rFonts w:ascii="Arial" w:hAnsi="Arial" w:cs="Arial"/>
        </w:rPr>
        <w:t>.</w:t>
      </w:r>
    </w:p>
    <w:p w14:paraId="1B9101EC" w14:textId="77777777" w:rsidR="00E02C80" w:rsidRDefault="00E02C80" w:rsidP="00FA0A9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Design policies and procedures to optimize the collection of deposits from non-OHIP patients</w:t>
      </w:r>
      <w:r w:rsidR="00CA5A15">
        <w:rPr>
          <w:rFonts w:ascii="Arial" w:hAnsi="Arial" w:cs="Arial"/>
        </w:rPr>
        <w:t>.</w:t>
      </w:r>
    </w:p>
    <w:p w14:paraId="25037003" w14:textId="77777777" w:rsidR="00FA0A9E" w:rsidRDefault="00FA0A9E" w:rsidP="0099431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Establish price lists for common </w:t>
      </w:r>
      <w:r w:rsidR="002B7796">
        <w:rPr>
          <w:rFonts w:ascii="Arial" w:hAnsi="Arial" w:cs="Arial"/>
        </w:rPr>
        <w:t xml:space="preserve">non-OHIP </w:t>
      </w:r>
      <w:r>
        <w:rPr>
          <w:rFonts w:ascii="Arial" w:hAnsi="Arial" w:cs="Arial"/>
        </w:rPr>
        <w:t>procedures</w:t>
      </w:r>
      <w:r w:rsidR="00CA5A15">
        <w:rPr>
          <w:rFonts w:ascii="Arial" w:hAnsi="Arial" w:cs="Arial"/>
        </w:rPr>
        <w:t>.</w:t>
      </w:r>
    </w:p>
    <w:p w14:paraId="0FECDC30" w14:textId="77777777" w:rsidR="00E02C80" w:rsidRDefault="00E02C80" w:rsidP="00E02C80">
      <w:pPr>
        <w:pStyle w:val="ListParagraph"/>
        <w:ind w:left="1080"/>
        <w:rPr>
          <w:rFonts w:ascii="Arial" w:hAnsi="Arial" w:cs="Arial"/>
        </w:rPr>
      </w:pPr>
    </w:p>
    <w:p w14:paraId="0CC7E0A7" w14:textId="77777777" w:rsidR="00CA5A15" w:rsidRDefault="002B7796" w:rsidP="00E02C8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Ensur</w:t>
      </w:r>
      <w:r w:rsidR="003703CA">
        <w:rPr>
          <w:rFonts w:ascii="Arial" w:hAnsi="Arial" w:cs="Arial"/>
        </w:rPr>
        <w:t>e</w:t>
      </w:r>
      <w:r w:rsidR="00FA0A9E">
        <w:rPr>
          <w:rFonts w:ascii="Arial" w:hAnsi="Arial" w:cs="Arial"/>
        </w:rPr>
        <w:t xml:space="preserve"> that senior leaders,</w:t>
      </w:r>
      <w:r w:rsidR="00C325D3">
        <w:rPr>
          <w:rFonts w:ascii="Arial" w:hAnsi="Arial" w:cs="Arial"/>
        </w:rPr>
        <w:t xml:space="preserve"> Hospital staff</w:t>
      </w:r>
      <w:r>
        <w:rPr>
          <w:rFonts w:ascii="Arial" w:hAnsi="Arial" w:cs="Arial"/>
        </w:rPr>
        <w:t xml:space="preserve"> (including billing staff)</w:t>
      </w:r>
      <w:r w:rsidR="00C325D3">
        <w:rPr>
          <w:rFonts w:ascii="Arial" w:hAnsi="Arial" w:cs="Arial"/>
        </w:rPr>
        <w:t xml:space="preserve"> and</w:t>
      </w:r>
      <w:r w:rsidR="00FA0A9E">
        <w:rPr>
          <w:rFonts w:ascii="Arial" w:hAnsi="Arial" w:cs="Arial"/>
        </w:rPr>
        <w:t xml:space="preserve"> physicians clearly </w:t>
      </w:r>
      <w:r w:rsidR="00863E17">
        <w:rPr>
          <w:rFonts w:ascii="Arial" w:hAnsi="Arial" w:cs="Arial"/>
        </w:rPr>
        <w:t>understand the</w:t>
      </w:r>
      <w:r w:rsidR="00C325D3">
        <w:rPr>
          <w:rFonts w:ascii="Arial" w:hAnsi="Arial" w:cs="Arial"/>
        </w:rPr>
        <w:t xml:space="preserve"> billing policies and procedures</w:t>
      </w:r>
      <w:r w:rsidR="00863E17">
        <w:rPr>
          <w:rFonts w:ascii="Arial" w:hAnsi="Arial" w:cs="Arial"/>
        </w:rPr>
        <w:t xml:space="preserve"> for non-OHIP patients.  </w:t>
      </w:r>
    </w:p>
    <w:p w14:paraId="6B021785" w14:textId="77777777" w:rsidR="00FA0A9E" w:rsidRDefault="00863E17" w:rsidP="00CA5A15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Provide guidance, training and support to enable adherence</w:t>
      </w:r>
      <w:r w:rsidR="00C325D3">
        <w:rPr>
          <w:rFonts w:ascii="Arial" w:hAnsi="Arial" w:cs="Arial"/>
        </w:rPr>
        <w:t xml:space="preserve"> to </w:t>
      </w:r>
      <w:r w:rsidR="002B7796">
        <w:rPr>
          <w:rFonts w:ascii="Arial" w:hAnsi="Arial" w:cs="Arial"/>
        </w:rPr>
        <w:t>these policies and procedures</w:t>
      </w:r>
      <w:r w:rsidR="00CA5A15">
        <w:rPr>
          <w:rFonts w:ascii="Arial" w:hAnsi="Arial" w:cs="Arial"/>
        </w:rPr>
        <w:t>.</w:t>
      </w:r>
    </w:p>
    <w:p w14:paraId="4A4D33A4" w14:textId="77777777" w:rsidR="00E02C80" w:rsidRPr="00CA5A15" w:rsidRDefault="00E02C80" w:rsidP="00CA5A15">
      <w:pPr>
        <w:pStyle w:val="ListParagraph"/>
        <w:ind w:left="1080"/>
        <w:rPr>
          <w:rFonts w:ascii="Arial" w:hAnsi="Arial" w:cs="Arial"/>
        </w:rPr>
      </w:pPr>
    </w:p>
    <w:p w14:paraId="0EC2EAD4" w14:textId="77777777" w:rsidR="00530CC6" w:rsidRDefault="0049375F" w:rsidP="00530CC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Develop and monitor relevant KPI’s </w:t>
      </w:r>
      <w:r w:rsidRPr="002B7796">
        <w:rPr>
          <w:rFonts w:ascii="Arial" w:hAnsi="Arial" w:cs="Arial"/>
        </w:rPr>
        <w:t>to proactively identify issues and trends</w:t>
      </w:r>
      <w:r w:rsidR="00CA5A15">
        <w:rPr>
          <w:rFonts w:ascii="Arial" w:hAnsi="Arial" w:cs="Arial"/>
        </w:rPr>
        <w:t>.</w:t>
      </w:r>
      <w:r w:rsidRPr="002B7796">
        <w:rPr>
          <w:rFonts w:ascii="Arial" w:hAnsi="Arial" w:cs="Arial"/>
        </w:rPr>
        <w:t xml:space="preserve"> </w:t>
      </w:r>
    </w:p>
    <w:p w14:paraId="66B78F18" w14:textId="77777777" w:rsidR="00530CC6" w:rsidRDefault="00530CC6" w:rsidP="00530CC6">
      <w:pPr>
        <w:pStyle w:val="ListParagraph"/>
        <w:ind w:left="360"/>
        <w:rPr>
          <w:rFonts w:ascii="Arial" w:hAnsi="Arial" w:cs="Arial"/>
        </w:rPr>
      </w:pPr>
    </w:p>
    <w:p w14:paraId="2AF981E2" w14:textId="77777777" w:rsidR="002B3823" w:rsidRPr="00530CC6" w:rsidRDefault="008A71EE" w:rsidP="00530CC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0CC6">
        <w:rPr>
          <w:rFonts w:ascii="Arial" w:hAnsi="Arial" w:cs="Arial"/>
        </w:rPr>
        <w:t xml:space="preserve">Prepare reports and presentations as required </w:t>
      </w:r>
      <w:r w:rsidR="00562695" w:rsidRPr="00530CC6">
        <w:rPr>
          <w:rFonts w:ascii="Arial" w:hAnsi="Arial" w:cs="Arial"/>
        </w:rPr>
        <w:t>by</w:t>
      </w:r>
      <w:r w:rsidRPr="00530CC6">
        <w:rPr>
          <w:rFonts w:ascii="Arial" w:hAnsi="Arial" w:cs="Arial"/>
        </w:rPr>
        <w:t xml:space="preserve"> Senior Management</w:t>
      </w:r>
      <w:r w:rsidR="00CA5A15" w:rsidRPr="00530CC6">
        <w:rPr>
          <w:rFonts w:ascii="Arial" w:hAnsi="Arial" w:cs="Arial"/>
        </w:rPr>
        <w:t>.</w:t>
      </w:r>
      <w:r w:rsidRPr="00530CC6">
        <w:rPr>
          <w:rFonts w:ascii="Arial" w:hAnsi="Arial" w:cs="Arial"/>
        </w:rPr>
        <w:t xml:space="preserve"> </w:t>
      </w:r>
      <w:r w:rsidR="00530CC6" w:rsidRPr="00530CC6">
        <w:rPr>
          <w:rFonts w:ascii="Arial" w:hAnsi="Arial" w:cs="Arial"/>
        </w:rPr>
        <w:t>Oral presentations to Senior Management may be required.</w:t>
      </w:r>
    </w:p>
    <w:p w14:paraId="40F87FBC" w14:textId="77777777" w:rsidR="00CA5A15" w:rsidRDefault="00CA5A15" w:rsidP="00CA5A15">
      <w:pPr>
        <w:pStyle w:val="ListParagraph"/>
        <w:ind w:left="1080"/>
        <w:rPr>
          <w:rFonts w:ascii="Arial" w:hAnsi="Arial" w:cs="Arial"/>
        </w:rPr>
      </w:pPr>
    </w:p>
    <w:p w14:paraId="184937D3" w14:textId="77777777" w:rsidR="004C03AC" w:rsidRDefault="006E0A54" w:rsidP="00CA5A1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62695">
        <w:rPr>
          <w:rFonts w:ascii="Arial" w:hAnsi="Arial" w:cs="Arial"/>
        </w:rPr>
        <w:t>ther duties as required</w:t>
      </w:r>
      <w:r w:rsidR="00CA5A15">
        <w:rPr>
          <w:rFonts w:ascii="Arial" w:hAnsi="Arial" w:cs="Arial"/>
        </w:rPr>
        <w:t>.</w:t>
      </w:r>
    </w:p>
    <w:p w14:paraId="4BEF5C0A" w14:textId="77777777" w:rsidR="00231CBD" w:rsidRDefault="00231CBD" w:rsidP="001D6FD1">
      <w:pPr>
        <w:rPr>
          <w:rFonts w:ascii="Arial" w:hAnsi="Arial" w:cs="Arial"/>
          <w:b/>
          <w:u w:val="single"/>
        </w:rPr>
      </w:pPr>
    </w:p>
    <w:p w14:paraId="38AAC2ED" w14:textId="77777777" w:rsidR="00231CBD" w:rsidRDefault="00231CBD" w:rsidP="001D6FD1">
      <w:pPr>
        <w:rPr>
          <w:rFonts w:ascii="Arial" w:hAnsi="Arial" w:cs="Arial"/>
          <w:b/>
          <w:u w:val="single"/>
        </w:rPr>
      </w:pPr>
    </w:p>
    <w:p w14:paraId="0A04C908" w14:textId="77777777" w:rsidR="00231CBD" w:rsidRDefault="00231CBD" w:rsidP="001D6FD1">
      <w:pPr>
        <w:rPr>
          <w:rFonts w:ascii="Arial" w:hAnsi="Arial" w:cs="Arial"/>
          <w:b/>
          <w:u w:val="single"/>
        </w:rPr>
      </w:pPr>
    </w:p>
    <w:p w14:paraId="74A0DD98" w14:textId="77777777" w:rsidR="001D6FD1" w:rsidRDefault="001D6FD1" w:rsidP="001D6FD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Ongoing:</w:t>
      </w:r>
    </w:p>
    <w:p w14:paraId="5A61F811" w14:textId="77777777" w:rsidR="00231CBD" w:rsidRDefault="00231CBD" w:rsidP="00231CB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C325D3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the Preferred Accommodation Co</w:t>
      </w:r>
      <w:r w:rsidRPr="00C325D3">
        <w:rPr>
          <w:rFonts w:ascii="Arial" w:hAnsi="Arial" w:cs="Arial"/>
        </w:rPr>
        <w:t xml:space="preserve">ordinator role </w:t>
      </w:r>
      <w:r>
        <w:rPr>
          <w:rFonts w:ascii="Arial" w:hAnsi="Arial" w:cs="Arial"/>
        </w:rPr>
        <w:t>by updating policies and procedures when necessary to optimize the collection of deposits from non-OHIP patients.</w:t>
      </w:r>
    </w:p>
    <w:p w14:paraId="7B769B15" w14:textId="77777777" w:rsidR="00231CBD" w:rsidRDefault="00231CBD" w:rsidP="00231CBD">
      <w:pPr>
        <w:pStyle w:val="ListParagraph"/>
        <w:ind w:left="1080"/>
        <w:rPr>
          <w:rFonts w:ascii="Arial" w:hAnsi="Arial" w:cs="Arial"/>
        </w:rPr>
      </w:pPr>
    </w:p>
    <w:p w14:paraId="10287EF3" w14:textId="77777777" w:rsidR="00231CBD" w:rsidRDefault="00231CBD" w:rsidP="00231CB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Lead collection efforts for non-OHIP patients to maximize recoveries by:</w:t>
      </w:r>
    </w:p>
    <w:p w14:paraId="7C9AEFBD" w14:textId="77777777" w:rsidR="00231CBD" w:rsidRDefault="00231CBD" w:rsidP="00231CBD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Enforcing collection policies and procedures.</w:t>
      </w:r>
    </w:p>
    <w:p w14:paraId="5EEC2017" w14:textId="77777777" w:rsidR="00231CBD" w:rsidRDefault="00231CBD" w:rsidP="00231CBD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Negotiating collections from patients with identified financial challenges.</w:t>
      </w:r>
    </w:p>
    <w:p w14:paraId="23980B11" w14:textId="77777777" w:rsidR="00231CBD" w:rsidRDefault="00231CBD" w:rsidP="00231CBD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Liaising with insurance companies as necessary to facilitate payments.</w:t>
      </w:r>
    </w:p>
    <w:p w14:paraId="1AED568E" w14:textId="77777777" w:rsidR="00231CBD" w:rsidRDefault="00231CBD" w:rsidP="00231CBD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Identifying problem accounts and determining when they should be referred to the Hospital’s collection agency.</w:t>
      </w:r>
    </w:p>
    <w:p w14:paraId="1E1E5516" w14:textId="18068EB5" w:rsidR="00231CBD" w:rsidRDefault="00231CBD" w:rsidP="00231CBD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Liaising as required with the Hospital’s collection agency to enable their success.</w:t>
      </w:r>
    </w:p>
    <w:p w14:paraId="4E9D6795" w14:textId="77777777" w:rsidR="00923C9A" w:rsidRDefault="00923C9A" w:rsidP="00E81F88">
      <w:pPr>
        <w:pStyle w:val="ListParagraph"/>
        <w:ind w:left="1800"/>
        <w:rPr>
          <w:rFonts w:ascii="Arial" w:hAnsi="Arial" w:cs="Arial"/>
        </w:rPr>
      </w:pPr>
    </w:p>
    <w:p w14:paraId="230604C0" w14:textId="4F8F5796" w:rsidR="001D6FD1" w:rsidRDefault="00231CBD" w:rsidP="00CA5A1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31CBD">
        <w:rPr>
          <w:rFonts w:ascii="Arial" w:hAnsi="Arial" w:cs="Arial"/>
        </w:rPr>
        <w:t>Preparing and providing ongoing status updates to the Manager summarizing collection efforts and identifying key issues.</w:t>
      </w:r>
      <w:r w:rsidR="00923C9A">
        <w:rPr>
          <w:rFonts w:ascii="Arial" w:hAnsi="Arial" w:cs="Arial"/>
        </w:rPr>
        <w:t xml:space="preserve"> </w:t>
      </w:r>
      <w:r w:rsidR="001D6FD1">
        <w:rPr>
          <w:rFonts w:ascii="Arial" w:hAnsi="Arial" w:cs="Arial"/>
        </w:rPr>
        <w:t>Updat</w:t>
      </w:r>
      <w:r w:rsidR="003703CA">
        <w:rPr>
          <w:rFonts w:ascii="Arial" w:hAnsi="Arial" w:cs="Arial"/>
        </w:rPr>
        <w:t>e</w:t>
      </w:r>
      <w:r w:rsidR="001D6FD1">
        <w:rPr>
          <w:rFonts w:ascii="Arial" w:hAnsi="Arial" w:cs="Arial"/>
        </w:rPr>
        <w:t xml:space="preserve"> and design new processes and procedures as appropriate to ensure all non-OHIP care provided across the Hospital is identified and billed </w:t>
      </w:r>
      <w:r w:rsidR="00CA5A15">
        <w:rPr>
          <w:rFonts w:ascii="Arial" w:hAnsi="Arial" w:cs="Arial"/>
        </w:rPr>
        <w:t xml:space="preserve">in a timely manner and </w:t>
      </w:r>
      <w:r w:rsidR="001D6FD1">
        <w:rPr>
          <w:rFonts w:ascii="Arial" w:hAnsi="Arial" w:cs="Arial"/>
        </w:rPr>
        <w:t>at the appropriate rate</w:t>
      </w:r>
      <w:r w:rsidR="00CA5A15">
        <w:rPr>
          <w:rFonts w:ascii="Arial" w:hAnsi="Arial" w:cs="Arial"/>
        </w:rPr>
        <w:t>.</w:t>
      </w:r>
    </w:p>
    <w:p w14:paraId="38F0F8C4" w14:textId="77777777" w:rsidR="00CA5A15" w:rsidRDefault="00CA5A15" w:rsidP="00CA5A15">
      <w:pPr>
        <w:pStyle w:val="ListParagraph"/>
        <w:ind w:left="360"/>
        <w:rPr>
          <w:rFonts w:ascii="Arial" w:hAnsi="Arial" w:cs="Arial"/>
        </w:rPr>
      </w:pPr>
    </w:p>
    <w:p w14:paraId="0F8447D4" w14:textId="77777777" w:rsidR="001D6FD1" w:rsidRPr="00C325D3" w:rsidRDefault="001D6FD1" w:rsidP="00CA5A1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Identify process </w:t>
      </w:r>
      <w:r w:rsidR="00C852B9">
        <w:rPr>
          <w:rFonts w:ascii="Arial" w:hAnsi="Arial" w:cs="Arial"/>
        </w:rPr>
        <w:t>in</w:t>
      </w:r>
      <w:r>
        <w:rPr>
          <w:rFonts w:ascii="Arial" w:hAnsi="Arial" w:cs="Arial"/>
        </w:rPr>
        <w:t>efficiencies and standardization opportunities within non-OHIP billing processes</w:t>
      </w:r>
      <w:r w:rsidR="003703CA">
        <w:rPr>
          <w:rFonts w:ascii="Arial" w:hAnsi="Arial" w:cs="Arial"/>
        </w:rPr>
        <w:t xml:space="preserve"> and implement corrective processes and procedures</w:t>
      </w:r>
      <w:r w:rsidR="00CA5A15">
        <w:rPr>
          <w:rFonts w:ascii="Arial" w:hAnsi="Arial" w:cs="Arial"/>
        </w:rPr>
        <w:t>.</w:t>
      </w:r>
    </w:p>
    <w:p w14:paraId="60C45493" w14:textId="77777777" w:rsidR="001D6FD1" w:rsidRDefault="001D6FD1" w:rsidP="00CA5A1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Proactively seek opportunities to increase non-OHIP revenues by staying abreast of funding changes and networking with peers</w:t>
      </w:r>
      <w:r w:rsidR="00C852B9">
        <w:rPr>
          <w:rFonts w:ascii="Arial" w:hAnsi="Arial" w:cs="Arial"/>
        </w:rPr>
        <w:t>, along with developing</w:t>
      </w:r>
      <w:r>
        <w:rPr>
          <w:rFonts w:ascii="Arial" w:hAnsi="Arial" w:cs="Arial"/>
        </w:rPr>
        <w:t xml:space="preserve"> new processes and procedures as required to effectively capture these revenues</w:t>
      </w:r>
      <w:r w:rsidR="000872CB">
        <w:rPr>
          <w:rFonts w:ascii="Arial" w:hAnsi="Arial" w:cs="Arial"/>
        </w:rPr>
        <w:t>.</w:t>
      </w:r>
    </w:p>
    <w:p w14:paraId="66ED6CF5" w14:textId="77777777" w:rsidR="000872CB" w:rsidRDefault="000872CB" w:rsidP="000872CB">
      <w:pPr>
        <w:pStyle w:val="ListParagraph"/>
        <w:ind w:left="360"/>
        <w:rPr>
          <w:rFonts w:ascii="Arial" w:hAnsi="Arial" w:cs="Arial"/>
        </w:rPr>
      </w:pPr>
    </w:p>
    <w:p w14:paraId="3D79DFE0" w14:textId="77777777" w:rsidR="00C852B9" w:rsidRDefault="00C852B9" w:rsidP="00CA5A1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Regularly review non-OHIP rates to ensure optimal pricing</w:t>
      </w:r>
      <w:r w:rsidR="000872CB">
        <w:rPr>
          <w:rFonts w:ascii="Arial" w:hAnsi="Arial" w:cs="Arial"/>
        </w:rPr>
        <w:t>.</w:t>
      </w:r>
    </w:p>
    <w:p w14:paraId="078E6B4C" w14:textId="77777777" w:rsidR="000872CB" w:rsidRPr="000872CB" w:rsidRDefault="000872CB" w:rsidP="000872CB">
      <w:pPr>
        <w:pStyle w:val="ListParagraph"/>
        <w:rPr>
          <w:rFonts w:ascii="Arial" w:hAnsi="Arial" w:cs="Arial"/>
        </w:rPr>
      </w:pPr>
    </w:p>
    <w:p w14:paraId="7DB6EAB1" w14:textId="77777777" w:rsidR="000872CB" w:rsidRDefault="003703CA" w:rsidP="000872C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 that senior leaders, Hospital staff (including billing staff) and physicians clearly understand </w:t>
      </w:r>
      <w:r w:rsidR="000872CB">
        <w:rPr>
          <w:rFonts w:ascii="Arial" w:hAnsi="Arial" w:cs="Arial"/>
        </w:rPr>
        <w:t>any changes made to the</w:t>
      </w:r>
      <w:r>
        <w:rPr>
          <w:rFonts w:ascii="Arial" w:hAnsi="Arial" w:cs="Arial"/>
        </w:rPr>
        <w:t xml:space="preserve"> billing policies and procedures for non-OHIP patients.  </w:t>
      </w:r>
    </w:p>
    <w:p w14:paraId="6D568F52" w14:textId="77777777" w:rsidR="003703CA" w:rsidRDefault="003703CA" w:rsidP="00CA5A15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Provide guidance, training and support to enable adherence to these policies and procedures</w:t>
      </w:r>
      <w:r w:rsidR="000872CB">
        <w:rPr>
          <w:rFonts w:ascii="Arial" w:hAnsi="Arial" w:cs="Arial"/>
        </w:rPr>
        <w:t>.</w:t>
      </w:r>
    </w:p>
    <w:p w14:paraId="2CC522EB" w14:textId="77777777" w:rsidR="003703CA" w:rsidRDefault="003703CA" w:rsidP="00CA5A15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C325D3">
        <w:rPr>
          <w:rFonts w:ascii="Arial" w:hAnsi="Arial" w:cs="Arial"/>
        </w:rPr>
        <w:t>Act as the subject matter expert for complex non-OHIP related quest</w:t>
      </w:r>
      <w:r>
        <w:rPr>
          <w:rFonts w:ascii="Arial" w:hAnsi="Arial" w:cs="Arial"/>
        </w:rPr>
        <w:t>ions and issue resolution</w:t>
      </w:r>
      <w:r w:rsidR="000872CB">
        <w:rPr>
          <w:rFonts w:ascii="Arial" w:hAnsi="Arial" w:cs="Arial"/>
        </w:rPr>
        <w:t>.</w:t>
      </w:r>
    </w:p>
    <w:p w14:paraId="21D95B07" w14:textId="77777777" w:rsidR="000872CB" w:rsidRDefault="000872CB" w:rsidP="000872CB">
      <w:pPr>
        <w:pStyle w:val="ListParagraph"/>
        <w:ind w:left="1080"/>
        <w:rPr>
          <w:rFonts w:ascii="Arial" w:hAnsi="Arial" w:cs="Arial"/>
        </w:rPr>
      </w:pPr>
    </w:p>
    <w:p w14:paraId="5E4DD3F4" w14:textId="77777777" w:rsidR="003703CA" w:rsidRDefault="003703CA" w:rsidP="000872C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Develop and monitor new relevant KPI’s </w:t>
      </w:r>
      <w:r w:rsidRPr="002B7796">
        <w:rPr>
          <w:rFonts w:ascii="Arial" w:hAnsi="Arial" w:cs="Arial"/>
        </w:rPr>
        <w:t>to proactively identify issues and trends</w:t>
      </w:r>
      <w:r w:rsidR="000872CB">
        <w:rPr>
          <w:rFonts w:ascii="Arial" w:hAnsi="Arial" w:cs="Arial"/>
        </w:rPr>
        <w:t>.</w:t>
      </w:r>
      <w:r w:rsidRPr="002B7796">
        <w:rPr>
          <w:rFonts w:ascii="Arial" w:hAnsi="Arial" w:cs="Arial"/>
        </w:rPr>
        <w:t xml:space="preserve"> </w:t>
      </w:r>
    </w:p>
    <w:p w14:paraId="6AC921D0" w14:textId="77777777" w:rsidR="00530CC6" w:rsidRDefault="00530CC6" w:rsidP="00530CC6">
      <w:pPr>
        <w:pStyle w:val="ListParagraph"/>
        <w:ind w:left="360"/>
        <w:rPr>
          <w:rFonts w:ascii="Arial" w:hAnsi="Arial" w:cs="Arial"/>
        </w:rPr>
      </w:pPr>
    </w:p>
    <w:p w14:paraId="4123112A" w14:textId="77777777" w:rsidR="00530CC6" w:rsidRPr="00530CC6" w:rsidRDefault="00530CC6" w:rsidP="00530CC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Prepare reports and presentations as required by Senior Management. Oral presentations to Senior Management may be required.</w:t>
      </w:r>
      <w:bookmarkStart w:id="0" w:name="_GoBack"/>
      <w:bookmarkEnd w:id="0"/>
    </w:p>
    <w:p w14:paraId="7956419C" w14:textId="77777777" w:rsidR="000872CB" w:rsidRDefault="000872CB" w:rsidP="000872CB">
      <w:pPr>
        <w:pStyle w:val="ListParagraph"/>
        <w:ind w:left="360"/>
        <w:rPr>
          <w:rFonts w:ascii="Arial" w:hAnsi="Arial" w:cs="Arial"/>
        </w:rPr>
      </w:pPr>
    </w:p>
    <w:p w14:paraId="7D1FF734" w14:textId="77777777" w:rsidR="000872CB" w:rsidRPr="000872CB" w:rsidRDefault="000872CB" w:rsidP="000872C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Other duties as required.</w:t>
      </w:r>
    </w:p>
    <w:p w14:paraId="4E5B77B5" w14:textId="7614A19A" w:rsidR="004C03AC" w:rsidRDefault="004C03AC" w:rsidP="004C03AC">
      <w:pPr>
        <w:pStyle w:val="ListParagraph"/>
        <w:ind w:left="1080"/>
        <w:rPr>
          <w:rFonts w:ascii="Arial" w:hAnsi="Arial" w:cs="Arial"/>
        </w:rPr>
      </w:pPr>
    </w:p>
    <w:p w14:paraId="10887D4B" w14:textId="5F3B72E5" w:rsidR="00923C9A" w:rsidRDefault="00923C9A" w:rsidP="004C03AC">
      <w:pPr>
        <w:pStyle w:val="ListParagraph"/>
        <w:ind w:left="1080"/>
        <w:rPr>
          <w:rFonts w:ascii="Arial" w:hAnsi="Arial" w:cs="Arial"/>
        </w:rPr>
      </w:pPr>
    </w:p>
    <w:p w14:paraId="06B3B46E" w14:textId="371D8F64" w:rsidR="00923C9A" w:rsidRDefault="00923C9A" w:rsidP="004C03AC">
      <w:pPr>
        <w:pStyle w:val="ListParagraph"/>
        <w:ind w:left="1080"/>
        <w:rPr>
          <w:rFonts w:ascii="Arial" w:hAnsi="Arial" w:cs="Arial"/>
        </w:rPr>
      </w:pPr>
    </w:p>
    <w:p w14:paraId="0412C859" w14:textId="77777777" w:rsidR="00923C9A" w:rsidRDefault="00923C9A" w:rsidP="004C03AC">
      <w:pPr>
        <w:pStyle w:val="ListParagraph"/>
        <w:ind w:left="1080"/>
        <w:rPr>
          <w:rFonts w:ascii="Arial" w:hAnsi="Arial" w:cs="Arial"/>
        </w:rPr>
      </w:pPr>
    </w:p>
    <w:p w14:paraId="260C314C" w14:textId="77777777" w:rsidR="00DC6A0F" w:rsidRPr="004C03AC" w:rsidRDefault="00D93B8B" w:rsidP="004C03AC">
      <w:pPr>
        <w:rPr>
          <w:rFonts w:ascii="Arial" w:hAnsi="Arial" w:cs="Arial"/>
        </w:rPr>
      </w:pPr>
      <w:r w:rsidRPr="004C03AC">
        <w:rPr>
          <w:rFonts w:ascii="Arial" w:hAnsi="Arial" w:cs="Arial"/>
          <w:b/>
          <w:u w:val="single"/>
        </w:rPr>
        <w:lastRenderedPageBreak/>
        <w:t>Qualifications</w:t>
      </w:r>
      <w:r w:rsidR="00530CC6">
        <w:rPr>
          <w:rFonts w:ascii="Arial" w:hAnsi="Arial" w:cs="Arial"/>
          <w:b/>
          <w:u w:val="single"/>
        </w:rPr>
        <w:t xml:space="preserve"> </w:t>
      </w:r>
      <w:r w:rsidRPr="004C03AC">
        <w:rPr>
          <w:rFonts w:ascii="Arial" w:hAnsi="Arial" w:cs="Arial"/>
          <w:b/>
          <w:u w:val="single"/>
        </w:rPr>
        <w:t>and Skills:</w:t>
      </w:r>
    </w:p>
    <w:p w14:paraId="3CCC0295" w14:textId="77777777" w:rsidR="00D93B8B" w:rsidRDefault="00D93B8B" w:rsidP="00DC6A0F">
      <w:pPr>
        <w:rPr>
          <w:rFonts w:ascii="Arial" w:hAnsi="Arial" w:cs="Arial"/>
          <w:b/>
        </w:rPr>
      </w:pPr>
      <w:r w:rsidRPr="00D93B8B">
        <w:rPr>
          <w:rFonts w:ascii="Arial" w:hAnsi="Arial" w:cs="Arial"/>
          <w:b/>
        </w:rPr>
        <w:t>In order to succeed in this role, the successful candidate must possess the following</w:t>
      </w:r>
      <w:r w:rsidR="003E4ADD">
        <w:rPr>
          <w:rFonts w:ascii="Arial" w:hAnsi="Arial" w:cs="Arial"/>
          <w:b/>
        </w:rPr>
        <w:t xml:space="preserve"> required and preferred</w:t>
      </w:r>
      <w:r w:rsidRPr="00D93B8B">
        <w:rPr>
          <w:rFonts w:ascii="Arial" w:hAnsi="Arial" w:cs="Arial"/>
          <w:b/>
        </w:rPr>
        <w:t xml:space="preserve"> qualifications and skills:</w:t>
      </w:r>
    </w:p>
    <w:p w14:paraId="798BDD06" w14:textId="77777777" w:rsidR="003E4ADD" w:rsidRDefault="003E4ADD" w:rsidP="00DC6A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REQUIRED:</w:t>
      </w:r>
    </w:p>
    <w:p w14:paraId="05AB39A7" w14:textId="77777777" w:rsidR="003E4ADD" w:rsidRPr="003E4ADD" w:rsidRDefault="003E4ADD" w:rsidP="003E4AD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Completion of a degree in Business Administration or </w:t>
      </w:r>
      <w:r w:rsidR="00887ED0">
        <w:rPr>
          <w:rFonts w:ascii="Arial" w:hAnsi="Arial" w:cs="Arial"/>
        </w:rPr>
        <w:t>equivalent.</w:t>
      </w:r>
    </w:p>
    <w:p w14:paraId="14CF628F" w14:textId="77777777" w:rsidR="00317BB3" w:rsidRPr="00317BB3" w:rsidRDefault="00317BB3" w:rsidP="00317BB3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317BB3">
        <w:rPr>
          <w:rFonts w:ascii="Arial" w:hAnsi="Arial" w:cs="Arial"/>
        </w:rPr>
        <w:t>Minimum 5</w:t>
      </w:r>
      <w:r w:rsidR="003E4ADD" w:rsidRPr="00317BB3">
        <w:rPr>
          <w:rFonts w:ascii="Arial" w:hAnsi="Arial" w:cs="Arial"/>
        </w:rPr>
        <w:t xml:space="preserve"> years </w:t>
      </w:r>
      <w:r w:rsidRPr="00317BB3">
        <w:rPr>
          <w:rFonts w:ascii="Arial" w:hAnsi="Arial" w:cs="Arial"/>
        </w:rPr>
        <w:t>billing</w:t>
      </w:r>
      <w:r>
        <w:rPr>
          <w:rFonts w:ascii="Arial" w:hAnsi="Arial" w:cs="Arial"/>
        </w:rPr>
        <w:t xml:space="preserve"> and</w:t>
      </w:r>
      <w:r w:rsidR="003E4ADD" w:rsidRPr="00317BB3">
        <w:rPr>
          <w:rFonts w:ascii="Arial" w:hAnsi="Arial" w:cs="Arial"/>
        </w:rPr>
        <w:t xml:space="preserve"> collection experience</w:t>
      </w:r>
      <w:r w:rsidRPr="00317BB3">
        <w:rPr>
          <w:rFonts w:ascii="Arial" w:hAnsi="Arial" w:cs="Arial"/>
        </w:rPr>
        <w:t>.  Hospital experience preferred</w:t>
      </w:r>
      <w:r w:rsidR="00887ED0">
        <w:rPr>
          <w:rFonts w:ascii="Arial" w:hAnsi="Arial" w:cs="Arial"/>
        </w:rPr>
        <w:t>.</w:t>
      </w:r>
    </w:p>
    <w:p w14:paraId="7304C5D6" w14:textId="77777777" w:rsidR="003E4ADD" w:rsidRPr="00146187" w:rsidRDefault="00317BB3" w:rsidP="00317BB3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Exceptional</w:t>
      </w:r>
      <w:r w:rsidR="003E4ADD" w:rsidRPr="00317BB3">
        <w:rPr>
          <w:rFonts w:ascii="Arial" w:hAnsi="Arial" w:cs="Arial"/>
        </w:rPr>
        <w:t xml:space="preserve"> verbal</w:t>
      </w:r>
      <w:r w:rsidR="002C1362">
        <w:rPr>
          <w:rFonts w:ascii="Arial" w:hAnsi="Arial" w:cs="Arial"/>
        </w:rPr>
        <w:t>,</w:t>
      </w:r>
      <w:r w:rsidR="003E4ADD" w:rsidRPr="00317BB3">
        <w:rPr>
          <w:rFonts w:ascii="Arial" w:hAnsi="Arial" w:cs="Arial"/>
        </w:rPr>
        <w:t xml:space="preserve"> customer relations </w:t>
      </w:r>
      <w:r w:rsidR="004824A8" w:rsidRPr="00317BB3">
        <w:rPr>
          <w:rFonts w:ascii="Arial" w:hAnsi="Arial" w:cs="Arial"/>
        </w:rPr>
        <w:t xml:space="preserve">and negotiation </w:t>
      </w:r>
      <w:r w:rsidR="00887ED0">
        <w:rPr>
          <w:rFonts w:ascii="Arial" w:hAnsi="Arial" w:cs="Arial"/>
        </w:rPr>
        <w:t>skills</w:t>
      </w:r>
      <w:r w:rsidR="00146187">
        <w:rPr>
          <w:rFonts w:ascii="Arial" w:hAnsi="Arial" w:cs="Arial"/>
        </w:rPr>
        <w:t>, with a strong customer centric approach</w:t>
      </w:r>
      <w:r w:rsidR="00887ED0">
        <w:rPr>
          <w:rFonts w:ascii="Arial" w:hAnsi="Arial" w:cs="Arial"/>
        </w:rPr>
        <w:t>.</w:t>
      </w:r>
    </w:p>
    <w:p w14:paraId="7A79AD54" w14:textId="77777777" w:rsidR="003E4ADD" w:rsidRPr="003E4ADD" w:rsidRDefault="003E4ADD" w:rsidP="003E4ADD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Ability to deal directly with patients and families with sensi</w:t>
      </w:r>
      <w:r w:rsidR="00887ED0">
        <w:rPr>
          <w:rFonts w:ascii="Arial" w:hAnsi="Arial" w:cs="Arial"/>
        </w:rPr>
        <w:t>tivity, patience and discretion.</w:t>
      </w:r>
    </w:p>
    <w:p w14:paraId="28FB78C9" w14:textId="570D6150" w:rsidR="001D7098" w:rsidRPr="00317BB3" w:rsidRDefault="001D7098" w:rsidP="001D7098">
      <w:pPr>
        <w:pStyle w:val="ListParagraph"/>
        <w:numPr>
          <w:ilvl w:val="0"/>
          <w:numId w:val="5"/>
        </w:numPr>
        <w:rPr>
          <w:rFonts w:ascii="Arial" w:hAnsi="Arial" w:cs="Arial"/>
        </w:rPr>
      </w:pPr>
    </w:p>
    <w:p w14:paraId="525587DE" w14:textId="77777777" w:rsidR="003E4ADD" w:rsidRPr="00317BB3" w:rsidRDefault="003E4ADD" w:rsidP="003E4AD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Excellent organizational and time management skills with the abilit</w:t>
      </w:r>
      <w:r w:rsidR="002C1362">
        <w:rPr>
          <w:rFonts w:ascii="Arial" w:hAnsi="Arial" w:cs="Arial"/>
        </w:rPr>
        <w:t xml:space="preserve">y to perform multiple tasks and meet </w:t>
      </w:r>
      <w:r>
        <w:rPr>
          <w:rFonts w:ascii="Arial" w:hAnsi="Arial" w:cs="Arial"/>
        </w:rPr>
        <w:t>competing demands in a fast</w:t>
      </w:r>
      <w:r w:rsidRPr="00317BB3">
        <w:rPr>
          <w:rFonts w:ascii="Arial" w:hAnsi="Arial" w:cs="Arial"/>
        </w:rPr>
        <w:t>-paced</w:t>
      </w:r>
      <w:r w:rsidR="00887ED0">
        <w:rPr>
          <w:rFonts w:ascii="Arial" w:hAnsi="Arial" w:cs="Arial"/>
        </w:rPr>
        <w:t xml:space="preserve"> and time-sensitive environment.</w:t>
      </w:r>
    </w:p>
    <w:p w14:paraId="364A291D" w14:textId="77777777" w:rsidR="00787672" w:rsidRPr="00E81F88" w:rsidRDefault="004824A8" w:rsidP="00A53AC8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317BB3">
        <w:rPr>
          <w:rFonts w:ascii="Arial" w:hAnsi="Arial" w:cs="Arial"/>
        </w:rPr>
        <w:t>Demonstrated ability to work independ</w:t>
      </w:r>
      <w:r w:rsidR="00317BB3">
        <w:rPr>
          <w:rFonts w:ascii="Arial" w:hAnsi="Arial" w:cs="Arial"/>
        </w:rPr>
        <w:t>ently and in a team environment.</w:t>
      </w:r>
      <w:r w:rsidR="00231CBD">
        <w:rPr>
          <w:rFonts w:ascii="Arial" w:hAnsi="Arial" w:cs="Arial"/>
        </w:rPr>
        <w:t xml:space="preserve"> Include coaching and mentoring other team members.</w:t>
      </w:r>
    </w:p>
    <w:p w14:paraId="74935790" w14:textId="375B1EC4" w:rsidR="00787672" w:rsidRPr="00E81F88" w:rsidRDefault="00787672" w:rsidP="0078767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Excellent written and oral communication and presentation skills.</w:t>
      </w:r>
    </w:p>
    <w:p w14:paraId="53932207" w14:textId="77777777" w:rsidR="004824A8" w:rsidRPr="00122B9F" w:rsidRDefault="00787672" w:rsidP="00A53AC8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Advanced knowledge of </w:t>
      </w:r>
      <w:r w:rsidRPr="00317BB3">
        <w:rPr>
          <w:rFonts w:ascii="Arial" w:hAnsi="Arial" w:cs="Arial"/>
        </w:rPr>
        <w:t>MS Office suite of products (e.g. Word, Excel</w:t>
      </w:r>
      <w:r>
        <w:rPr>
          <w:rFonts w:ascii="Arial" w:hAnsi="Arial" w:cs="Arial"/>
        </w:rPr>
        <w:t>).</w:t>
      </w:r>
    </w:p>
    <w:p w14:paraId="4E8D43FA" w14:textId="77777777" w:rsidR="00122B9F" w:rsidRPr="00122B9F" w:rsidRDefault="00122B9F" w:rsidP="00122B9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22B9F">
        <w:rPr>
          <w:rFonts w:ascii="Arial" w:hAnsi="Arial" w:cs="Arial"/>
        </w:rPr>
        <w:t xml:space="preserve">Willingness to work flexible hours, especially during period </w:t>
      </w:r>
      <w:r>
        <w:rPr>
          <w:rFonts w:ascii="Arial" w:hAnsi="Arial" w:cs="Arial"/>
        </w:rPr>
        <w:t xml:space="preserve">and year </w:t>
      </w:r>
      <w:r w:rsidRPr="00122B9F">
        <w:rPr>
          <w:rFonts w:ascii="Arial" w:hAnsi="Arial" w:cs="Arial"/>
        </w:rPr>
        <w:t>ends.</w:t>
      </w:r>
    </w:p>
    <w:p w14:paraId="1C75BB11" w14:textId="77777777" w:rsidR="00122B9F" w:rsidRPr="00317BB3" w:rsidRDefault="00122B9F" w:rsidP="00122B9F">
      <w:pPr>
        <w:pStyle w:val="ListParagraph"/>
        <w:ind w:left="360"/>
        <w:rPr>
          <w:rFonts w:ascii="Arial" w:hAnsi="Arial" w:cs="Arial"/>
          <w:b/>
        </w:rPr>
      </w:pPr>
    </w:p>
    <w:p w14:paraId="6B964E92" w14:textId="77777777" w:rsidR="004824A8" w:rsidRDefault="004824A8" w:rsidP="004824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PREFERRED:</w:t>
      </w:r>
    </w:p>
    <w:p w14:paraId="00511740" w14:textId="77777777" w:rsidR="004824A8" w:rsidRPr="004824A8" w:rsidRDefault="002C1362" w:rsidP="004824A8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Understanding</w:t>
      </w:r>
      <w:r w:rsidR="004824A8">
        <w:rPr>
          <w:rFonts w:ascii="Arial" w:hAnsi="Arial" w:cs="Arial"/>
        </w:rPr>
        <w:t xml:space="preserve"> of Canadian immigration policies an</w:t>
      </w:r>
      <w:r w:rsidR="00887ED0">
        <w:rPr>
          <w:rFonts w:ascii="Arial" w:hAnsi="Arial" w:cs="Arial"/>
        </w:rPr>
        <w:t>d OHIP eligibility requirements.</w:t>
      </w:r>
    </w:p>
    <w:p w14:paraId="41F5AE6B" w14:textId="77777777" w:rsidR="004824A8" w:rsidRPr="004824A8" w:rsidRDefault="00080457" w:rsidP="004824A8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Knowledge </w:t>
      </w:r>
      <w:r w:rsidR="004824A8">
        <w:rPr>
          <w:rFonts w:ascii="Arial" w:hAnsi="Arial" w:cs="Arial"/>
        </w:rPr>
        <w:t xml:space="preserve">of OHIP qualification guidelines and Ministry of Health </w:t>
      </w:r>
      <w:r w:rsidR="00887ED0">
        <w:rPr>
          <w:rFonts w:ascii="Arial" w:hAnsi="Arial" w:cs="Arial"/>
        </w:rPr>
        <w:t>processes.</w:t>
      </w:r>
    </w:p>
    <w:p w14:paraId="0931133F" w14:textId="77777777" w:rsidR="004824A8" w:rsidRPr="004824A8" w:rsidRDefault="004824A8" w:rsidP="004824A8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Prior work exp</w:t>
      </w:r>
      <w:r w:rsidR="00887ED0">
        <w:rPr>
          <w:rFonts w:ascii="Arial" w:hAnsi="Arial" w:cs="Arial"/>
        </w:rPr>
        <w:t>erience in a healthcare setting.</w:t>
      </w:r>
    </w:p>
    <w:p w14:paraId="3ABC079E" w14:textId="77777777" w:rsidR="004824A8" w:rsidRPr="008E234F" w:rsidRDefault="002C1362" w:rsidP="004824A8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Experience using</w:t>
      </w:r>
      <w:r w:rsidR="004824A8">
        <w:rPr>
          <w:rFonts w:ascii="Arial" w:hAnsi="Arial" w:cs="Arial"/>
        </w:rPr>
        <w:t xml:space="preserve"> HCRM/MediAR or other hea</w:t>
      </w:r>
      <w:r w:rsidR="00317BB3">
        <w:rPr>
          <w:rFonts w:ascii="Arial" w:hAnsi="Arial" w:cs="Arial"/>
        </w:rPr>
        <w:t>lthcare patient billing systems.</w:t>
      </w:r>
    </w:p>
    <w:p w14:paraId="5A7D06EC" w14:textId="77777777" w:rsidR="008E234F" w:rsidRDefault="008E234F" w:rsidP="008E234F">
      <w:pPr>
        <w:pStyle w:val="ListParagraph"/>
        <w:ind w:left="360"/>
        <w:rPr>
          <w:rFonts w:ascii="Arial" w:hAnsi="Arial" w:cs="Arial"/>
          <w:b/>
        </w:rPr>
      </w:pPr>
    </w:p>
    <w:p w14:paraId="097F735D" w14:textId="77777777" w:rsidR="00B47851" w:rsidRPr="00B47851" w:rsidRDefault="00B47851" w:rsidP="00B47851">
      <w:pPr>
        <w:pStyle w:val="ListParagraph"/>
        <w:ind w:left="0"/>
        <w:rPr>
          <w:rFonts w:ascii="Arial" w:hAnsi="Arial" w:cs="Arial"/>
          <w:b/>
          <w:i/>
          <w:sz w:val="24"/>
          <w:szCs w:val="24"/>
        </w:rPr>
      </w:pPr>
      <w:r w:rsidRPr="00B47851">
        <w:rPr>
          <w:rFonts w:ascii="Arial" w:hAnsi="Arial" w:cs="Arial"/>
          <w:b/>
          <w:i/>
          <w:sz w:val="24"/>
          <w:szCs w:val="24"/>
        </w:rPr>
        <w:t xml:space="preserve">CANDIDATES MUST PROVIDE SALARY EXPECTATIONS.  FAILURE TO PROVIDE WILL EXCLUDE CONSIDERATION FOR THIS POSITION.  </w:t>
      </w:r>
    </w:p>
    <w:sectPr w:rsidR="00B47851" w:rsidRPr="00B47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4B2"/>
    <w:multiLevelType w:val="hybridMultilevel"/>
    <w:tmpl w:val="46EC4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C27929"/>
    <w:multiLevelType w:val="hybridMultilevel"/>
    <w:tmpl w:val="E5D00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270A31"/>
    <w:multiLevelType w:val="hybridMultilevel"/>
    <w:tmpl w:val="53D46F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5D0F6A"/>
    <w:multiLevelType w:val="hybridMultilevel"/>
    <w:tmpl w:val="0D5C0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67B39"/>
    <w:multiLevelType w:val="hybridMultilevel"/>
    <w:tmpl w:val="1D3CC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393E70"/>
    <w:multiLevelType w:val="hybridMultilevel"/>
    <w:tmpl w:val="0F904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F7135F"/>
    <w:multiLevelType w:val="hybridMultilevel"/>
    <w:tmpl w:val="A6A6BF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17313"/>
    <w:multiLevelType w:val="hybridMultilevel"/>
    <w:tmpl w:val="4894E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213DBB"/>
    <w:multiLevelType w:val="hybridMultilevel"/>
    <w:tmpl w:val="30D824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6F"/>
    <w:rsid w:val="00027953"/>
    <w:rsid w:val="00080457"/>
    <w:rsid w:val="000872CB"/>
    <w:rsid w:val="00095996"/>
    <w:rsid w:val="000D5D9B"/>
    <w:rsid w:val="00121843"/>
    <w:rsid w:val="00122B9F"/>
    <w:rsid w:val="00146187"/>
    <w:rsid w:val="001C707A"/>
    <w:rsid w:val="001D6FD1"/>
    <w:rsid w:val="001D7098"/>
    <w:rsid w:val="002029B7"/>
    <w:rsid w:val="00231CBD"/>
    <w:rsid w:val="00237D35"/>
    <w:rsid w:val="002B3823"/>
    <w:rsid w:val="002B7796"/>
    <w:rsid w:val="002C1362"/>
    <w:rsid w:val="002E52A7"/>
    <w:rsid w:val="00305B91"/>
    <w:rsid w:val="00317BB3"/>
    <w:rsid w:val="003703CA"/>
    <w:rsid w:val="003724A5"/>
    <w:rsid w:val="003E4ADD"/>
    <w:rsid w:val="003F3302"/>
    <w:rsid w:val="004824A8"/>
    <w:rsid w:val="0049375F"/>
    <w:rsid w:val="00495157"/>
    <w:rsid w:val="0049694B"/>
    <w:rsid w:val="004C03AC"/>
    <w:rsid w:val="004F1E06"/>
    <w:rsid w:val="0051138D"/>
    <w:rsid w:val="00530CC6"/>
    <w:rsid w:val="00562695"/>
    <w:rsid w:val="006120D1"/>
    <w:rsid w:val="00644339"/>
    <w:rsid w:val="006E0A54"/>
    <w:rsid w:val="006E7AFD"/>
    <w:rsid w:val="006F6687"/>
    <w:rsid w:val="007640BE"/>
    <w:rsid w:val="00765479"/>
    <w:rsid w:val="00787672"/>
    <w:rsid w:val="00797F1B"/>
    <w:rsid w:val="00797F26"/>
    <w:rsid w:val="00863E17"/>
    <w:rsid w:val="00887ED0"/>
    <w:rsid w:val="008A71EE"/>
    <w:rsid w:val="008D2AB8"/>
    <w:rsid w:val="008E234F"/>
    <w:rsid w:val="00910ED5"/>
    <w:rsid w:val="00923C9A"/>
    <w:rsid w:val="009357B4"/>
    <w:rsid w:val="00981413"/>
    <w:rsid w:val="00994315"/>
    <w:rsid w:val="00A159E7"/>
    <w:rsid w:val="00A761A4"/>
    <w:rsid w:val="00AB2CF9"/>
    <w:rsid w:val="00AB697E"/>
    <w:rsid w:val="00B14E98"/>
    <w:rsid w:val="00B222AE"/>
    <w:rsid w:val="00B47851"/>
    <w:rsid w:val="00C325D3"/>
    <w:rsid w:val="00C80610"/>
    <w:rsid w:val="00C852B9"/>
    <w:rsid w:val="00CA5A15"/>
    <w:rsid w:val="00CC4265"/>
    <w:rsid w:val="00CC5E6F"/>
    <w:rsid w:val="00D905AB"/>
    <w:rsid w:val="00D93B8B"/>
    <w:rsid w:val="00DC6A0F"/>
    <w:rsid w:val="00E02C80"/>
    <w:rsid w:val="00E11EBC"/>
    <w:rsid w:val="00E81F88"/>
    <w:rsid w:val="00EC5613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0A5C"/>
  <w15:docId w15:val="{3F695985-4FF3-4265-B9E1-9B714931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E0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2795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7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7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7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7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03ACB-1096-4417-A40B-B1D0CA00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 HSC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 Fun, Teresa</dc:creator>
  <cp:lastModifiedBy>Nguyen, Trang</cp:lastModifiedBy>
  <cp:revision>4</cp:revision>
  <dcterms:created xsi:type="dcterms:W3CDTF">2024-11-05T16:23:00Z</dcterms:created>
  <dcterms:modified xsi:type="dcterms:W3CDTF">2024-11-10T23:32:00Z</dcterms:modified>
</cp:coreProperties>
</file>