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252" w:type="dxa"/>
        <w:tblInd w:w="-601" w:type="dxa"/>
        <w:tblLook w:val="04A0" w:firstRow="1" w:lastRow="0" w:firstColumn="1" w:lastColumn="0" w:noHBand="0" w:noVBand="1"/>
      </w:tblPr>
      <w:tblGrid>
        <w:gridCol w:w="8252"/>
      </w:tblGrid>
      <w:tr w:rsidR="00E3114E" w:rsidTr="00A0623A">
        <w:trPr>
          <w:trHeight w:val="1385"/>
        </w:trPr>
        <w:tc>
          <w:tcPr>
            <w:tcW w:w="8252" w:type="dxa"/>
          </w:tcPr>
          <w:p w:rsidR="00DB717D" w:rsidRPr="00903735" w:rsidRDefault="00903735" w:rsidP="00903735">
            <w:pPr>
              <w:jc w:val="center"/>
            </w:pPr>
            <w:r>
              <w:rPr>
                <w:noProof/>
                <w:lang w:val="en-US"/>
              </w:rPr>
              <w:drawing>
                <wp:inline distT="0" distB="0" distL="0" distR="0" wp14:anchorId="39F62610" wp14:editId="064B4BA3">
                  <wp:extent cx="1143000" cy="366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48012" cy="367830"/>
                          </a:xfrm>
                          <a:prstGeom prst="rect">
                            <a:avLst/>
                          </a:prstGeom>
                        </pic:spPr>
                      </pic:pic>
                    </a:graphicData>
                  </a:graphic>
                </wp:inline>
              </w:drawing>
            </w:r>
          </w:p>
          <w:p w:rsidR="00E3114E" w:rsidRPr="00DC00E4" w:rsidRDefault="00A30EE3" w:rsidP="00E3114E">
            <w:pPr>
              <w:jc w:val="center"/>
              <w:rPr>
                <w:b/>
                <w:sz w:val="24"/>
              </w:rPr>
            </w:pPr>
            <w:r w:rsidRPr="00DC00E4">
              <w:rPr>
                <w:b/>
                <w:sz w:val="24"/>
              </w:rPr>
              <w:t>Physiotherapist</w:t>
            </w:r>
          </w:p>
          <w:p w:rsidR="00E3114E" w:rsidRPr="006F5110" w:rsidRDefault="00E3114E" w:rsidP="00E3114E">
            <w:pPr>
              <w:pStyle w:val="Posting"/>
              <w:tabs>
                <w:tab w:val="left" w:pos="4300"/>
              </w:tabs>
              <w:rPr>
                <w:rFonts w:ascii="Verdana" w:hAnsi="Verdana"/>
                <w:b/>
                <w:w w:val="92"/>
                <w:sz w:val="6"/>
                <w:szCs w:val="6"/>
              </w:rPr>
            </w:pPr>
          </w:p>
          <w:tbl>
            <w:tblPr>
              <w:tblW w:w="4948" w:type="pct"/>
              <w:shd w:val="clear" w:color="auto" w:fill="000000"/>
              <w:tblLook w:val="04A0" w:firstRow="1" w:lastRow="0" w:firstColumn="1" w:lastColumn="0" w:noHBand="0" w:noVBand="1"/>
            </w:tblPr>
            <w:tblGrid>
              <w:gridCol w:w="1483"/>
              <w:gridCol w:w="2040"/>
              <w:gridCol w:w="1221"/>
              <w:gridCol w:w="3208"/>
            </w:tblGrid>
            <w:tr w:rsidR="00D274B3" w:rsidRPr="00E3114E" w:rsidTr="00A0623A">
              <w:trPr>
                <w:trHeight w:val="209"/>
              </w:trPr>
              <w:tc>
                <w:tcPr>
                  <w:tcW w:w="932" w:type="pct"/>
                  <w:shd w:val="clear" w:color="auto" w:fill="auto"/>
                </w:tcPr>
                <w:p w:rsidR="00D274B3" w:rsidRPr="00E3114E" w:rsidRDefault="00D274B3" w:rsidP="002F47B4">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283" w:type="pct"/>
                  <w:shd w:val="clear" w:color="auto" w:fill="auto"/>
                </w:tcPr>
                <w:p w:rsidR="00D274B3" w:rsidRPr="00941126" w:rsidRDefault="0042072D" w:rsidP="00915FED">
                  <w:pPr>
                    <w:spacing w:before="40" w:after="20"/>
                    <w:rPr>
                      <w:rFonts w:ascii="Verdana" w:hAnsi="Verdana"/>
                      <w:w w:val="92"/>
                      <w:sz w:val="16"/>
                      <w:szCs w:val="16"/>
                    </w:rPr>
                  </w:pPr>
                  <w:r>
                    <w:rPr>
                      <w:rFonts w:ascii="Verdana" w:hAnsi="Verdana"/>
                      <w:w w:val="92"/>
                      <w:sz w:val="16"/>
                      <w:szCs w:val="16"/>
                    </w:rPr>
                    <w:t xml:space="preserve">214037 </w:t>
                  </w:r>
                </w:p>
              </w:tc>
              <w:tc>
                <w:tcPr>
                  <w:tcW w:w="768" w:type="pct"/>
                  <w:shd w:val="clear" w:color="auto" w:fill="auto"/>
                </w:tcPr>
                <w:p w:rsidR="00D274B3" w:rsidRPr="00E3114E" w:rsidRDefault="00D274B3" w:rsidP="002F47B4">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2017" w:type="pct"/>
                  <w:shd w:val="clear" w:color="auto" w:fill="auto"/>
                </w:tcPr>
                <w:p w:rsidR="00D274B3" w:rsidRPr="002F47B4" w:rsidRDefault="00D274B3" w:rsidP="002F47B4">
                  <w:pPr>
                    <w:spacing w:before="40" w:after="20"/>
                    <w:rPr>
                      <w:rFonts w:ascii="Verdana" w:hAnsi="Verdana"/>
                      <w:b/>
                      <w:w w:val="92"/>
                      <w:sz w:val="16"/>
                      <w:szCs w:val="16"/>
                    </w:rPr>
                  </w:pPr>
                  <w:r w:rsidRPr="002F47B4">
                    <w:rPr>
                      <w:rFonts w:ascii="Verdana" w:hAnsi="Verdana" w:cs="Tahoma"/>
                      <w:sz w:val="16"/>
                      <w:szCs w:val="16"/>
                    </w:rPr>
                    <w:t>St. John’s Rehab</w:t>
                  </w:r>
                </w:p>
              </w:tc>
            </w:tr>
            <w:tr w:rsidR="002F47B4" w:rsidRPr="00BE5DD6" w:rsidTr="00A0623A">
              <w:trPr>
                <w:trHeight w:val="628"/>
              </w:trPr>
              <w:tc>
                <w:tcPr>
                  <w:tcW w:w="932" w:type="pct"/>
                  <w:shd w:val="clear" w:color="auto" w:fill="auto"/>
                </w:tcPr>
                <w:p w:rsidR="002F47B4" w:rsidRPr="00E10C36" w:rsidRDefault="002F47B4" w:rsidP="002F47B4">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283" w:type="pct"/>
                  <w:shd w:val="clear" w:color="auto" w:fill="auto"/>
                </w:tcPr>
                <w:p w:rsidR="002F47B4" w:rsidRPr="00337418" w:rsidRDefault="00897BEF" w:rsidP="001D7817">
                  <w:pPr>
                    <w:spacing w:before="40" w:after="20"/>
                    <w:rPr>
                      <w:rFonts w:ascii="Tahoma" w:hAnsi="Tahoma" w:cs="Tahoma"/>
                      <w:sz w:val="16"/>
                      <w:szCs w:val="16"/>
                    </w:rPr>
                  </w:pPr>
                  <w:proofErr w:type="spellStart"/>
                  <w:r>
                    <w:rPr>
                      <w:rFonts w:ascii="Tahoma" w:hAnsi="Tahoma" w:cs="Tahoma"/>
                      <w:sz w:val="16"/>
                      <w:szCs w:val="16"/>
                    </w:rPr>
                    <w:t>Reg</w:t>
                  </w:r>
                  <w:proofErr w:type="spellEnd"/>
                  <w:r w:rsidR="00257E01">
                    <w:rPr>
                      <w:rFonts w:ascii="Tahoma" w:hAnsi="Tahoma" w:cs="Tahoma"/>
                      <w:sz w:val="16"/>
                      <w:szCs w:val="16"/>
                    </w:rPr>
                    <w:t xml:space="preserve"> –Full time</w:t>
                  </w:r>
                </w:p>
              </w:tc>
              <w:tc>
                <w:tcPr>
                  <w:tcW w:w="768" w:type="pct"/>
                  <w:shd w:val="clear" w:color="auto" w:fill="auto"/>
                </w:tcPr>
                <w:p w:rsidR="002F47B4" w:rsidRPr="00E10C36" w:rsidRDefault="002F47B4" w:rsidP="002F47B4">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2017" w:type="pct"/>
                  <w:shd w:val="clear" w:color="auto" w:fill="auto"/>
                </w:tcPr>
                <w:p w:rsidR="002F47B4" w:rsidRPr="00536D86" w:rsidRDefault="00543347" w:rsidP="007F0856">
                  <w:pPr>
                    <w:spacing w:before="40" w:after="20"/>
                    <w:rPr>
                      <w:rFonts w:ascii="Verdana" w:hAnsi="Verdana" w:cs="Tahoma"/>
                      <w:w w:val="92"/>
                      <w:sz w:val="18"/>
                      <w:szCs w:val="15"/>
                    </w:rPr>
                  </w:pPr>
                  <w:r>
                    <w:rPr>
                      <w:rFonts w:ascii="Tahoma" w:hAnsi="Tahoma" w:cs="Tahoma"/>
                      <w:sz w:val="16"/>
                      <w:szCs w:val="16"/>
                    </w:rPr>
                    <w:t>Outpatients Programs</w:t>
                  </w:r>
                </w:p>
              </w:tc>
            </w:tr>
            <w:tr w:rsidR="003D6C89" w:rsidRPr="00E3114E" w:rsidTr="00A0623A">
              <w:trPr>
                <w:trHeight w:val="209"/>
              </w:trPr>
              <w:tc>
                <w:tcPr>
                  <w:tcW w:w="932" w:type="pct"/>
                  <w:shd w:val="clear" w:color="auto" w:fill="auto"/>
                </w:tcPr>
                <w:p w:rsidR="003D6C89" w:rsidRPr="00E3114E" w:rsidRDefault="003D6C89" w:rsidP="002F47B4">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283" w:type="pct"/>
                  <w:shd w:val="clear" w:color="auto" w:fill="auto"/>
                </w:tcPr>
                <w:p w:rsidR="003D6C89" w:rsidRPr="00F26E89" w:rsidRDefault="0042072D" w:rsidP="009F6861">
                  <w:pPr>
                    <w:spacing w:before="40" w:after="20"/>
                    <w:rPr>
                      <w:rFonts w:ascii="Verdana" w:hAnsi="Verdana"/>
                      <w:w w:val="92"/>
                      <w:sz w:val="16"/>
                      <w:szCs w:val="16"/>
                    </w:rPr>
                  </w:pPr>
                  <w:r>
                    <w:rPr>
                      <w:rFonts w:ascii="Verdana" w:hAnsi="Verdana"/>
                      <w:w w:val="92"/>
                      <w:sz w:val="16"/>
                      <w:szCs w:val="16"/>
                      <w:lang w:val="en-US"/>
                    </w:rPr>
                    <w:t>$34.010-$47.150</w:t>
                  </w:r>
                  <w:r w:rsidR="006B5757" w:rsidRPr="00460697">
                    <w:rPr>
                      <w:rFonts w:ascii="Verdana" w:hAnsi="Verdana"/>
                      <w:w w:val="92"/>
                      <w:sz w:val="16"/>
                      <w:szCs w:val="16"/>
                      <w:lang w:val="en-US"/>
                    </w:rPr>
                    <w:t>/</w:t>
                  </w:r>
                  <w:proofErr w:type="spellStart"/>
                  <w:r w:rsidR="006B5757" w:rsidRPr="00460697">
                    <w:rPr>
                      <w:rFonts w:ascii="Verdana" w:hAnsi="Verdana"/>
                      <w:w w:val="92"/>
                      <w:sz w:val="16"/>
                      <w:szCs w:val="16"/>
                      <w:lang w:val="en-US"/>
                    </w:rPr>
                    <w:t>hr</w:t>
                  </w:r>
                  <w:proofErr w:type="spellEnd"/>
                </w:p>
              </w:tc>
              <w:tc>
                <w:tcPr>
                  <w:tcW w:w="768" w:type="pct"/>
                  <w:shd w:val="clear" w:color="auto" w:fill="auto"/>
                </w:tcPr>
                <w:p w:rsidR="003D6C89" w:rsidRPr="00E3114E" w:rsidRDefault="003D6C89" w:rsidP="002F47B4">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2017" w:type="pct"/>
                  <w:shd w:val="clear" w:color="auto" w:fill="auto"/>
                </w:tcPr>
                <w:p w:rsidR="003D6C89" w:rsidRPr="002F47B4" w:rsidRDefault="00536D86" w:rsidP="003D6C89">
                  <w:pPr>
                    <w:spacing w:before="40" w:after="20"/>
                    <w:rPr>
                      <w:rFonts w:ascii="Verdana" w:hAnsi="Verdana"/>
                      <w:w w:val="92"/>
                      <w:sz w:val="16"/>
                      <w:szCs w:val="16"/>
                    </w:rPr>
                  </w:pPr>
                  <w:r>
                    <w:rPr>
                      <w:rFonts w:ascii="Verdana" w:hAnsi="Verdana" w:cs="Tahoma"/>
                      <w:sz w:val="16"/>
                      <w:szCs w:val="16"/>
                    </w:rPr>
                    <w:t>OPSEU-Allied</w:t>
                  </w:r>
                </w:p>
              </w:tc>
            </w:tr>
            <w:tr w:rsidR="004571AA" w:rsidRPr="00E3114E" w:rsidTr="00A0623A">
              <w:trPr>
                <w:trHeight w:val="188"/>
              </w:trPr>
              <w:tc>
                <w:tcPr>
                  <w:tcW w:w="932" w:type="pct"/>
                  <w:shd w:val="clear" w:color="auto" w:fill="auto"/>
                </w:tcPr>
                <w:p w:rsidR="004571AA" w:rsidRPr="00941126" w:rsidRDefault="004571AA" w:rsidP="00337073">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4068" w:type="pct"/>
                  <w:gridSpan w:val="3"/>
                  <w:shd w:val="clear" w:color="auto" w:fill="auto"/>
                </w:tcPr>
                <w:p w:rsidR="00A30EE3" w:rsidRDefault="009233E5" w:rsidP="00BD5DAB">
                  <w:pPr>
                    <w:spacing w:before="40" w:after="20"/>
                    <w:rPr>
                      <w:rFonts w:ascii="Verdana" w:hAnsi="Verdana"/>
                      <w:w w:val="92"/>
                      <w:sz w:val="16"/>
                      <w:szCs w:val="16"/>
                    </w:rPr>
                  </w:pPr>
                  <w:r w:rsidRPr="00CC4E46">
                    <w:rPr>
                      <w:rFonts w:ascii="Verdana" w:hAnsi="Verdana"/>
                      <w:b/>
                      <w:w w:val="92"/>
                      <w:sz w:val="16"/>
                      <w:szCs w:val="16"/>
                    </w:rPr>
                    <w:t>Weekdays:</w:t>
                  </w:r>
                  <w:r w:rsidR="00DA6BAD">
                    <w:rPr>
                      <w:rFonts w:ascii="Verdana" w:hAnsi="Verdana"/>
                      <w:w w:val="92"/>
                      <w:sz w:val="16"/>
                      <w:szCs w:val="16"/>
                    </w:rPr>
                    <w:t xml:space="preserve"> </w:t>
                  </w:r>
                  <w:r>
                    <w:rPr>
                      <w:rFonts w:ascii="Verdana" w:hAnsi="Verdana"/>
                      <w:w w:val="92"/>
                      <w:sz w:val="16"/>
                      <w:szCs w:val="16"/>
                    </w:rPr>
                    <w:t>Days</w:t>
                  </w:r>
                  <w:r w:rsidR="007E3FD0">
                    <w:rPr>
                      <w:rFonts w:ascii="Verdana" w:hAnsi="Verdana"/>
                      <w:w w:val="92"/>
                      <w:sz w:val="16"/>
                      <w:szCs w:val="16"/>
                    </w:rPr>
                    <w:t>,</w:t>
                  </w:r>
                  <w:r w:rsidR="00DA6BAD">
                    <w:rPr>
                      <w:rFonts w:ascii="Verdana" w:hAnsi="Verdana"/>
                      <w:w w:val="92"/>
                      <w:sz w:val="16"/>
                      <w:szCs w:val="16"/>
                    </w:rPr>
                    <w:t xml:space="preserve"> </w:t>
                  </w:r>
                  <w:r w:rsidR="007E3FD0">
                    <w:rPr>
                      <w:rFonts w:ascii="Verdana" w:hAnsi="Verdana"/>
                      <w:w w:val="92"/>
                      <w:sz w:val="16"/>
                      <w:szCs w:val="16"/>
                    </w:rPr>
                    <w:t>8hrs</w:t>
                  </w:r>
                  <w:r w:rsidR="00DA6BAD">
                    <w:rPr>
                      <w:rFonts w:ascii="Verdana" w:hAnsi="Verdana"/>
                      <w:w w:val="92"/>
                      <w:sz w:val="16"/>
                      <w:szCs w:val="16"/>
                    </w:rPr>
                    <w:t>; As per schedule</w:t>
                  </w:r>
                </w:p>
                <w:p w:rsidR="003C33F2" w:rsidRPr="004571AA" w:rsidRDefault="00460697" w:rsidP="00460697">
                  <w:pPr>
                    <w:spacing w:before="40" w:after="20"/>
                    <w:rPr>
                      <w:rFonts w:ascii="Verdana" w:hAnsi="Verdana"/>
                      <w:w w:val="92"/>
                      <w:sz w:val="16"/>
                      <w:szCs w:val="16"/>
                    </w:rPr>
                  </w:pPr>
                  <w:r w:rsidRPr="00460697">
                    <w:rPr>
                      <w:rFonts w:ascii="Verdana" w:hAnsi="Verdana"/>
                      <w:w w:val="92"/>
                      <w:sz w:val="16"/>
                      <w:szCs w:val="16"/>
                    </w:rPr>
                    <w:t>Please contact the hiring manager for more information on the hours of work.</w:t>
                  </w:r>
                </w:p>
              </w:tc>
            </w:tr>
          </w:tbl>
          <w:p w:rsidR="00E3114E" w:rsidRPr="00337418" w:rsidRDefault="00E3114E" w:rsidP="00337418">
            <w:pPr>
              <w:pStyle w:val="BodyText3"/>
              <w:rPr>
                <w:rFonts w:ascii="Tahoma" w:eastAsiaTheme="minorHAnsi" w:hAnsi="Tahoma" w:cs="Tahoma"/>
                <w:b/>
                <w:bCs/>
                <w:snapToGrid/>
                <w:w w:val="92"/>
                <w:sz w:val="15"/>
                <w:szCs w:val="15"/>
                <w:u w:val="single"/>
                <w:lang w:val="en-CA"/>
              </w:rPr>
            </w:pPr>
            <w:r w:rsidRPr="00337418">
              <w:rPr>
                <w:rFonts w:ascii="Tahoma" w:eastAsiaTheme="minorHAnsi" w:hAnsi="Tahoma" w:cs="Tahoma"/>
                <w:b/>
                <w:bCs/>
                <w:snapToGrid/>
                <w:w w:val="92"/>
                <w:sz w:val="15"/>
                <w:szCs w:val="15"/>
                <w:u w:val="single"/>
                <w:lang w:val="en-CA"/>
              </w:rPr>
              <w:t>Summary of Duties</w:t>
            </w:r>
          </w:p>
          <w:p w:rsidR="00536D86" w:rsidRPr="00AC535A" w:rsidRDefault="00536D86" w:rsidP="00536D86">
            <w:pPr>
              <w:pStyle w:val="BodyText3"/>
              <w:rPr>
                <w:rFonts w:ascii="Tahoma" w:hAnsi="Tahoma" w:cs="Tahoma"/>
              </w:rPr>
            </w:pPr>
            <w:r w:rsidRPr="00AC535A">
              <w:rPr>
                <w:rFonts w:ascii="Tahoma" w:hAnsi="Tahoma" w:cs="Tahoma"/>
              </w:rPr>
              <w:t xml:space="preserve">The Physiotherapist is responsible for carrying out professional assessments </w:t>
            </w:r>
            <w:r w:rsidR="007D63EB">
              <w:rPr>
                <w:rFonts w:ascii="Tahoma" w:hAnsi="Tahoma" w:cs="Tahoma"/>
              </w:rPr>
              <w:t>and treatment programs in the out</w:t>
            </w:r>
            <w:r w:rsidRPr="00AC535A">
              <w:rPr>
                <w:rFonts w:ascii="Tahoma" w:hAnsi="Tahoma" w:cs="Tahoma"/>
              </w:rPr>
              <w:t xml:space="preserve">patient treatment areas.  </w:t>
            </w:r>
            <w:r w:rsidR="001D7817">
              <w:rPr>
                <w:rFonts w:ascii="Tahoma" w:hAnsi="Tahoma" w:cs="Tahoma"/>
              </w:rPr>
              <w:t>The main clinical area of focus is the</w:t>
            </w:r>
            <w:r w:rsidR="00253201">
              <w:rPr>
                <w:rFonts w:ascii="Tahoma" w:hAnsi="Tahoma" w:cs="Tahoma"/>
              </w:rPr>
              <w:t xml:space="preserve"> musculoskeletal</w:t>
            </w:r>
            <w:r w:rsidR="00897BEF">
              <w:rPr>
                <w:rFonts w:ascii="Tahoma" w:hAnsi="Tahoma" w:cs="Tahoma"/>
              </w:rPr>
              <w:t>,</w:t>
            </w:r>
            <w:r w:rsidR="00AE5179">
              <w:rPr>
                <w:rFonts w:ascii="Tahoma" w:hAnsi="Tahoma" w:cs="Tahoma"/>
              </w:rPr>
              <w:t xml:space="preserve"> trauma</w:t>
            </w:r>
            <w:r w:rsidR="00897BEF">
              <w:rPr>
                <w:rFonts w:ascii="Tahoma" w:hAnsi="Tahoma" w:cs="Tahoma"/>
              </w:rPr>
              <w:t xml:space="preserve">, and </w:t>
            </w:r>
            <w:proofErr w:type="gramStart"/>
            <w:r w:rsidR="00897BEF">
              <w:rPr>
                <w:rFonts w:ascii="Tahoma" w:hAnsi="Tahoma" w:cs="Tahoma"/>
              </w:rPr>
              <w:t xml:space="preserve">Falls </w:t>
            </w:r>
            <w:r w:rsidR="00AE5179">
              <w:rPr>
                <w:rFonts w:ascii="Tahoma" w:hAnsi="Tahoma" w:cs="Tahoma"/>
              </w:rPr>
              <w:t xml:space="preserve"> pop</w:t>
            </w:r>
            <w:r w:rsidR="00253201">
              <w:rPr>
                <w:rFonts w:ascii="Tahoma" w:hAnsi="Tahoma" w:cs="Tahoma"/>
              </w:rPr>
              <w:t>u</w:t>
            </w:r>
            <w:r w:rsidR="00AE5179">
              <w:rPr>
                <w:rFonts w:ascii="Tahoma" w:hAnsi="Tahoma" w:cs="Tahoma"/>
              </w:rPr>
              <w:t>lation</w:t>
            </w:r>
            <w:r w:rsidR="00897BEF">
              <w:rPr>
                <w:rFonts w:ascii="Tahoma" w:hAnsi="Tahoma" w:cs="Tahoma"/>
              </w:rPr>
              <w:t>s</w:t>
            </w:r>
            <w:proofErr w:type="gramEnd"/>
            <w:r w:rsidR="001D7817">
              <w:rPr>
                <w:rFonts w:ascii="Tahoma" w:hAnsi="Tahoma" w:cs="Tahoma"/>
              </w:rPr>
              <w:t>, other populations including,</w:t>
            </w:r>
            <w:r w:rsidRPr="00AC535A">
              <w:rPr>
                <w:rFonts w:ascii="Tahoma" w:hAnsi="Tahoma" w:cs="Tahoma"/>
              </w:rPr>
              <w:t xml:space="preserve"> transplant, </w:t>
            </w:r>
            <w:r w:rsidR="00AE5179">
              <w:rPr>
                <w:rFonts w:ascii="Tahoma" w:hAnsi="Tahoma" w:cs="Tahoma"/>
              </w:rPr>
              <w:t>neurological/stroke, burns</w:t>
            </w:r>
            <w:r w:rsidR="001D7817">
              <w:rPr>
                <w:rFonts w:ascii="Tahoma" w:hAnsi="Tahoma" w:cs="Tahoma"/>
              </w:rPr>
              <w:t>, complex care</w:t>
            </w:r>
            <w:r w:rsidRPr="00AC535A">
              <w:rPr>
                <w:rFonts w:ascii="Tahoma" w:hAnsi="Tahoma" w:cs="Tahoma"/>
              </w:rPr>
              <w:t xml:space="preserve">, oncology, and / or </w:t>
            </w:r>
            <w:r w:rsidR="00253201">
              <w:rPr>
                <w:rFonts w:ascii="Tahoma" w:hAnsi="Tahoma" w:cs="Tahoma"/>
              </w:rPr>
              <w:t xml:space="preserve">amputee </w:t>
            </w:r>
            <w:r w:rsidRPr="00AC535A">
              <w:rPr>
                <w:rFonts w:ascii="Tahoma" w:hAnsi="Tahoma" w:cs="Tahoma"/>
              </w:rPr>
              <w:t xml:space="preserve"> </w:t>
            </w:r>
            <w:r w:rsidR="001D7817">
              <w:rPr>
                <w:rFonts w:ascii="Tahoma" w:hAnsi="Tahoma" w:cs="Tahoma"/>
              </w:rPr>
              <w:t>may be part of the caseload</w:t>
            </w:r>
            <w:r w:rsidRPr="00AC535A">
              <w:rPr>
                <w:rFonts w:ascii="Tahoma" w:hAnsi="Tahoma" w:cs="Tahoma"/>
              </w:rPr>
              <w:t>.  Broad ranges of treatment techniques are utilized to alleviate pain and restore movement, strength and function according to rehabilitation goals.</w:t>
            </w:r>
          </w:p>
          <w:p w:rsidR="00536D86" w:rsidRPr="00337418" w:rsidRDefault="00536D86" w:rsidP="00536D86">
            <w:pPr>
              <w:pStyle w:val="BodyText3"/>
              <w:rPr>
                <w:rFonts w:ascii="Tahoma" w:eastAsiaTheme="minorHAnsi" w:hAnsi="Tahoma" w:cs="Tahoma"/>
                <w:b/>
                <w:bCs/>
                <w:snapToGrid/>
                <w:w w:val="92"/>
                <w:sz w:val="15"/>
                <w:szCs w:val="15"/>
                <w:u w:val="single"/>
                <w:lang w:val="en-CA"/>
              </w:rPr>
            </w:pPr>
            <w:r w:rsidRPr="00337418">
              <w:rPr>
                <w:rFonts w:ascii="Tahoma" w:eastAsiaTheme="minorHAnsi" w:hAnsi="Tahoma" w:cs="Tahoma"/>
                <w:b/>
                <w:bCs/>
                <w:snapToGrid/>
                <w:w w:val="92"/>
                <w:sz w:val="15"/>
                <w:szCs w:val="15"/>
                <w:u w:val="single"/>
                <w:lang w:val="en-CA"/>
              </w:rPr>
              <w:t>Key Responsibilities: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Perform subjective and objective patient assessments to identify clinical problems and patient goals.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Based on the analysis of examination findings, select and implement a treatment program that is coordinated with the interdisciplinary team to achieve the client/patient’s rehabilitation goals.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Manage a patient caseload in relation to the referral base.</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Document all aspects of the therapeutic processes in the patient’s medical record</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Discuss treatment progress with members o</w:t>
            </w:r>
            <w:bookmarkStart w:id="0" w:name="_GoBack"/>
            <w:bookmarkEnd w:id="0"/>
            <w:r w:rsidRPr="00AC535A">
              <w:rPr>
                <w:rFonts w:ascii="Tahoma" w:hAnsi="Tahoma" w:cs="Tahoma"/>
                <w:sz w:val="16"/>
                <w:szCs w:val="16"/>
              </w:rPr>
              <w:t>f the therapeutic team.</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Educate the patient and family members to reinforce treatment programs.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Participate actively in the clinical teaching and indirect supervis</w:t>
            </w:r>
            <w:r>
              <w:rPr>
                <w:rFonts w:ascii="Tahoma" w:hAnsi="Tahoma" w:cs="Tahoma"/>
                <w:sz w:val="16"/>
                <w:szCs w:val="16"/>
              </w:rPr>
              <w:t>ion of</w:t>
            </w:r>
            <w:r w:rsidRPr="00AC535A">
              <w:rPr>
                <w:rFonts w:ascii="Tahoma" w:hAnsi="Tahoma" w:cs="Tahoma"/>
                <w:sz w:val="16"/>
                <w:szCs w:val="16"/>
              </w:rPr>
              <w:t xml:space="preserve"> PT and PTA students and volunteers. </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Participate in team building and interdisciplinary team activities (e.g. team meetings, quality, education) as a member of the interdisciplinary team.</w:t>
            </w:r>
          </w:p>
          <w:p w:rsidR="00543347" w:rsidRPr="00571D03" w:rsidRDefault="00543347" w:rsidP="00543347">
            <w:pPr>
              <w:pStyle w:val="1"/>
              <w:numPr>
                <w:ilvl w:val="0"/>
                <w:numId w:val="5"/>
              </w:numPr>
              <w:jc w:val="both"/>
              <w:rPr>
                <w:rFonts w:ascii="Tahoma" w:hAnsi="Tahoma" w:cs="Tahoma"/>
                <w:sz w:val="16"/>
                <w:szCs w:val="16"/>
              </w:rPr>
            </w:pPr>
            <w:r w:rsidRPr="00AC535A">
              <w:rPr>
                <w:rFonts w:ascii="Tahoma" w:hAnsi="Tahoma" w:cs="Tahoma"/>
                <w:snapToGrid/>
                <w:sz w:val="16"/>
                <w:szCs w:val="16"/>
              </w:rPr>
              <w:t>Be aware of conditions and measures that may affect the safety of employees, patients, Sisters, students, volunteers, physicians and visitors including but not limited to:  compliance with the safety standards of the Hospital and applicable legislation.</w:t>
            </w:r>
          </w:p>
          <w:p w:rsidR="00543347" w:rsidRPr="00571D03" w:rsidRDefault="00543347" w:rsidP="00543347">
            <w:pPr>
              <w:pStyle w:val="1"/>
              <w:numPr>
                <w:ilvl w:val="0"/>
                <w:numId w:val="5"/>
              </w:numPr>
              <w:jc w:val="both"/>
              <w:rPr>
                <w:rFonts w:ascii="Tahoma" w:hAnsi="Tahoma" w:cs="Tahoma"/>
                <w:sz w:val="16"/>
                <w:szCs w:val="16"/>
              </w:rPr>
            </w:pPr>
            <w:r w:rsidRPr="00571D03">
              <w:rPr>
                <w:rFonts w:ascii="Tahoma" w:hAnsi="Tahoma" w:cs="Tahoma"/>
                <w:sz w:val="16"/>
                <w:szCs w:val="16"/>
              </w:rPr>
              <w:t>Conduct their work in a safe manner; prevention, identification and reporting of safety issues and problems; taking corrective action, where possible; attendance at safety meetings / training / updates in accordance with the Hospital’s standards.</w:t>
            </w:r>
          </w:p>
          <w:p w:rsidR="00543347" w:rsidRDefault="00543347" w:rsidP="00543347">
            <w:pPr>
              <w:rPr>
                <w:rFonts w:ascii="Tahoma" w:hAnsi="Tahoma" w:cs="Tahoma"/>
                <w:sz w:val="15"/>
                <w:szCs w:val="15"/>
              </w:rPr>
            </w:pPr>
            <w:r w:rsidRPr="00167313">
              <w:rPr>
                <w:rFonts w:ascii="Tahoma" w:hAnsi="Tahoma" w:cs="Tahoma"/>
                <w:sz w:val="15"/>
                <w:szCs w:val="15"/>
              </w:rPr>
              <w:t>Please note:  The above duties are representative but are not to be construed as all-inclusive</w:t>
            </w:r>
          </w:p>
          <w:p w:rsidR="00074D4F" w:rsidRPr="00167313" w:rsidRDefault="00074D4F" w:rsidP="00543347">
            <w:pPr>
              <w:rPr>
                <w:rFonts w:ascii="Tahoma" w:hAnsi="Tahoma" w:cs="Tahoma"/>
                <w:sz w:val="15"/>
                <w:szCs w:val="15"/>
              </w:rPr>
            </w:pPr>
          </w:p>
          <w:p w:rsidR="00E3114E" w:rsidRPr="002C1502" w:rsidRDefault="00E3114E" w:rsidP="00337418">
            <w:pPr>
              <w:pStyle w:val="BodyText3"/>
              <w:rPr>
                <w:rFonts w:cs="Arial"/>
                <w:b/>
                <w:bCs/>
                <w:w w:val="92"/>
              </w:rPr>
            </w:pPr>
            <w:r w:rsidRPr="00337418">
              <w:rPr>
                <w:rFonts w:ascii="Tahoma" w:eastAsiaTheme="minorHAnsi" w:hAnsi="Tahoma" w:cs="Tahoma"/>
                <w:b/>
                <w:bCs/>
                <w:snapToGrid/>
                <w:w w:val="92"/>
                <w:sz w:val="15"/>
                <w:szCs w:val="15"/>
                <w:u w:val="single"/>
                <w:lang w:val="en-CA"/>
              </w:rPr>
              <w:t>Qualifications/Skills</w:t>
            </w:r>
          </w:p>
          <w:p w:rsidR="00543347" w:rsidRPr="00AC535A"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Successful completion of a post-secondary degree from an accredited physical therapy program or equivalent education as recognized by the College of Physiotherapists of Ontario. </w:t>
            </w:r>
          </w:p>
          <w:p w:rsidR="00543347" w:rsidRPr="00AC535A"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Current </w:t>
            </w:r>
            <w:r w:rsidRPr="00AC535A">
              <w:rPr>
                <w:rFonts w:ascii="Tahoma" w:hAnsi="Tahoma" w:cs="Tahoma"/>
                <w:color w:val="000000"/>
                <w:sz w:val="16"/>
                <w:szCs w:val="16"/>
              </w:rPr>
              <w:t>registration in good standing with</w:t>
            </w:r>
            <w:r w:rsidRPr="00AC535A">
              <w:rPr>
                <w:rFonts w:ascii="Tahoma" w:hAnsi="Tahoma" w:cs="Tahoma"/>
                <w:sz w:val="16"/>
                <w:szCs w:val="16"/>
              </w:rPr>
              <w:t xml:space="preserve"> the College of Physiotherapists of Ontario.  </w:t>
            </w:r>
          </w:p>
          <w:p w:rsidR="00543347"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Minimum one year of related clinical experience preferred. </w:t>
            </w:r>
          </w:p>
          <w:p w:rsidR="00446972" w:rsidRDefault="00A07212" w:rsidP="00543347">
            <w:pPr>
              <w:widowControl w:val="0"/>
              <w:numPr>
                <w:ilvl w:val="0"/>
                <w:numId w:val="3"/>
              </w:numPr>
              <w:jc w:val="both"/>
              <w:rPr>
                <w:rFonts w:ascii="Tahoma" w:hAnsi="Tahoma" w:cs="Tahoma"/>
                <w:sz w:val="16"/>
                <w:szCs w:val="16"/>
              </w:rPr>
            </w:pPr>
            <w:r>
              <w:rPr>
                <w:rFonts w:ascii="Tahoma" w:hAnsi="Tahoma" w:cs="Tahoma"/>
                <w:sz w:val="16"/>
                <w:szCs w:val="16"/>
              </w:rPr>
              <w:t xml:space="preserve">Experience with an outpatient setting </w:t>
            </w:r>
            <w:r w:rsidR="00446972">
              <w:rPr>
                <w:rFonts w:ascii="Tahoma" w:hAnsi="Tahoma" w:cs="Tahoma"/>
                <w:sz w:val="16"/>
                <w:szCs w:val="16"/>
              </w:rPr>
              <w:t>is preferred.</w:t>
            </w:r>
          </w:p>
          <w:p w:rsidR="003C33F2" w:rsidRDefault="00AE5179" w:rsidP="00543347">
            <w:pPr>
              <w:widowControl w:val="0"/>
              <w:numPr>
                <w:ilvl w:val="0"/>
                <w:numId w:val="3"/>
              </w:numPr>
              <w:jc w:val="both"/>
              <w:rPr>
                <w:rFonts w:ascii="Tahoma" w:hAnsi="Tahoma" w:cs="Tahoma"/>
                <w:sz w:val="16"/>
                <w:szCs w:val="16"/>
              </w:rPr>
            </w:pPr>
            <w:r>
              <w:rPr>
                <w:rFonts w:ascii="Tahoma" w:hAnsi="Tahoma" w:cs="Tahoma"/>
                <w:sz w:val="16"/>
                <w:szCs w:val="16"/>
              </w:rPr>
              <w:t>Experience with Amputee/trauma</w:t>
            </w:r>
            <w:r w:rsidR="003C33F2">
              <w:rPr>
                <w:rFonts w:ascii="Tahoma" w:hAnsi="Tahoma" w:cs="Tahoma"/>
                <w:sz w:val="16"/>
                <w:szCs w:val="16"/>
              </w:rPr>
              <w:t xml:space="preserve"> population preferred.</w:t>
            </w:r>
          </w:p>
          <w:p w:rsidR="00543347" w:rsidRPr="00D13C45" w:rsidRDefault="00543347" w:rsidP="00543347">
            <w:pPr>
              <w:pStyle w:val="BodyText"/>
              <w:numPr>
                <w:ilvl w:val="0"/>
                <w:numId w:val="3"/>
              </w:numPr>
              <w:rPr>
                <w:rFonts w:ascii="Tahoma" w:hAnsi="Tahoma" w:cs="Tahoma"/>
                <w:sz w:val="16"/>
              </w:rPr>
            </w:pPr>
            <w:r w:rsidRPr="00D13C45">
              <w:rPr>
                <w:rFonts w:ascii="Tahoma" w:hAnsi="Tahoma" w:cs="Tahoma"/>
                <w:sz w:val="16"/>
              </w:rPr>
              <w:t xml:space="preserve">Excellent professional judgement and interpersonal communication skills with clients, families, team members and community partners. </w:t>
            </w:r>
          </w:p>
          <w:p w:rsidR="00543347" w:rsidRDefault="00543347" w:rsidP="00543347">
            <w:pPr>
              <w:widowControl w:val="0"/>
              <w:numPr>
                <w:ilvl w:val="0"/>
                <w:numId w:val="3"/>
              </w:numPr>
              <w:jc w:val="both"/>
              <w:rPr>
                <w:rFonts w:ascii="Tahoma" w:hAnsi="Tahoma" w:cs="Tahoma"/>
                <w:sz w:val="16"/>
                <w:szCs w:val="16"/>
              </w:rPr>
            </w:pPr>
            <w:r w:rsidRPr="00D13C45">
              <w:rPr>
                <w:rFonts w:ascii="Tahoma" w:hAnsi="Tahoma" w:cs="Tahoma"/>
                <w:sz w:val="16"/>
              </w:rPr>
              <w:t xml:space="preserve">Competence in the practice of evidence based </w:t>
            </w:r>
            <w:r>
              <w:rPr>
                <w:rFonts w:ascii="Tahoma" w:hAnsi="Tahoma" w:cs="Tahoma"/>
                <w:sz w:val="16"/>
              </w:rPr>
              <w:t>physio</w:t>
            </w:r>
            <w:r w:rsidRPr="00D13C45">
              <w:rPr>
                <w:rFonts w:ascii="Tahoma" w:hAnsi="Tahoma" w:cs="Tahoma"/>
                <w:sz w:val="16"/>
              </w:rPr>
              <w:t>therapy, with the application of appropriate practice models and outcome measures</w:t>
            </w:r>
            <w:r>
              <w:rPr>
                <w:rFonts w:ascii="Tahoma" w:hAnsi="Tahoma" w:cs="Tahoma"/>
                <w:sz w:val="16"/>
              </w:rPr>
              <w:t>.</w:t>
            </w:r>
            <w:r w:rsidRPr="00AC535A">
              <w:rPr>
                <w:rFonts w:ascii="Tahoma" w:hAnsi="Tahoma" w:cs="Tahoma"/>
                <w:sz w:val="16"/>
                <w:szCs w:val="16"/>
              </w:rPr>
              <w:t xml:space="preserve"> </w:t>
            </w:r>
          </w:p>
          <w:p w:rsidR="00543347" w:rsidRDefault="00543347" w:rsidP="00543347">
            <w:pPr>
              <w:widowControl w:val="0"/>
              <w:numPr>
                <w:ilvl w:val="0"/>
                <w:numId w:val="3"/>
              </w:numPr>
              <w:jc w:val="both"/>
              <w:rPr>
                <w:rFonts w:ascii="Tahoma" w:hAnsi="Tahoma" w:cs="Tahoma"/>
                <w:sz w:val="16"/>
                <w:szCs w:val="16"/>
              </w:rPr>
            </w:pPr>
            <w:r>
              <w:rPr>
                <w:rFonts w:ascii="Tahoma" w:hAnsi="Tahoma" w:cs="Tahoma"/>
                <w:sz w:val="16"/>
                <w:szCs w:val="16"/>
              </w:rPr>
              <w:t>Good time management and organizational skills.</w:t>
            </w:r>
          </w:p>
          <w:p w:rsidR="00543347" w:rsidRPr="00F176C6"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Excellent written </w:t>
            </w:r>
            <w:r>
              <w:rPr>
                <w:rFonts w:ascii="Tahoma" w:hAnsi="Tahoma" w:cs="Tahoma"/>
                <w:sz w:val="16"/>
                <w:szCs w:val="16"/>
              </w:rPr>
              <w:t>and verbal communication skills</w:t>
            </w:r>
            <w:r w:rsidRPr="00AC535A">
              <w:rPr>
                <w:rFonts w:ascii="Tahoma" w:hAnsi="Tahoma" w:cs="Tahoma"/>
                <w:sz w:val="16"/>
                <w:szCs w:val="16"/>
              </w:rPr>
              <w:t>.</w:t>
            </w:r>
          </w:p>
          <w:p w:rsidR="00536D86" w:rsidRPr="006B5757" w:rsidRDefault="00543347" w:rsidP="00543347">
            <w:pPr>
              <w:widowControl w:val="0"/>
              <w:numPr>
                <w:ilvl w:val="0"/>
                <w:numId w:val="3"/>
              </w:numPr>
              <w:jc w:val="both"/>
              <w:rPr>
                <w:rFonts w:ascii="Tahoma" w:hAnsi="Tahoma" w:cs="Tahoma"/>
                <w:sz w:val="16"/>
                <w:szCs w:val="16"/>
              </w:rPr>
            </w:pPr>
            <w:r w:rsidRPr="00536D86">
              <w:rPr>
                <w:rFonts w:ascii="Tahoma" w:hAnsi="Tahoma" w:cs="Tahoma"/>
                <w:spacing w:val="-3"/>
                <w:sz w:val="16"/>
                <w:szCs w:val="16"/>
              </w:rPr>
              <w:t>Evidence of good attendance, a satisfactory performance history and a discipline-free record required.</w:t>
            </w:r>
          </w:p>
          <w:p w:rsidR="006B5757" w:rsidRPr="006B5757" w:rsidRDefault="006B5757" w:rsidP="006B5757">
            <w:pPr>
              <w:pStyle w:val="ListParagraph"/>
              <w:numPr>
                <w:ilvl w:val="0"/>
                <w:numId w:val="3"/>
              </w:numPr>
              <w:tabs>
                <w:tab w:val="left" w:pos="-1440"/>
              </w:tabs>
              <w:jc w:val="both"/>
              <w:rPr>
                <w:rFonts w:ascii="Tahoma" w:hAnsi="Tahoma" w:cs="Tahoma"/>
                <w:sz w:val="16"/>
                <w:szCs w:val="16"/>
              </w:rPr>
            </w:pPr>
            <w:r>
              <w:rPr>
                <w:rFonts w:ascii="Tahoma" w:hAnsi="Tahoma" w:cs="Tahoma"/>
                <w:sz w:val="16"/>
                <w:szCs w:val="16"/>
              </w:rPr>
              <w:t>Demonstrated commitment to Person Centered Care approach and principles.</w:t>
            </w:r>
          </w:p>
          <w:p w:rsidR="009F6861" w:rsidRDefault="00E3114E" w:rsidP="00536D86">
            <w:pPr>
              <w:spacing w:before="20"/>
              <w:rPr>
                <w:rFonts w:ascii="Verdana" w:hAnsi="Verdana"/>
                <w:w w:val="92"/>
                <w:sz w:val="15"/>
                <w:szCs w:val="15"/>
              </w:rPr>
            </w:pPr>
            <w:r w:rsidRPr="00D274B3">
              <w:rPr>
                <w:rFonts w:ascii="Verdana" w:hAnsi="Verdana"/>
                <w:b/>
                <w:w w:val="92"/>
                <w:sz w:val="15"/>
                <w:szCs w:val="15"/>
              </w:rPr>
              <w:t xml:space="preserve">Date Posted: </w:t>
            </w:r>
            <w:r w:rsidR="00DB717D" w:rsidRPr="00D274B3">
              <w:rPr>
                <w:rFonts w:ascii="Verdana" w:hAnsi="Verdana"/>
                <w:b/>
                <w:w w:val="92"/>
                <w:sz w:val="15"/>
                <w:szCs w:val="15"/>
              </w:rPr>
              <w:t xml:space="preserve"> </w:t>
            </w:r>
            <w:r w:rsidR="0042072D">
              <w:rPr>
                <w:rFonts w:ascii="Verdana" w:hAnsi="Verdana"/>
                <w:w w:val="92"/>
                <w:sz w:val="15"/>
                <w:szCs w:val="15"/>
              </w:rPr>
              <w:t>November 17, 2021</w:t>
            </w:r>
          </w:p>
          <w:p w:rsidR="00E3114E" w:rsidRPr="00213EA8" w:rsidRDefault="00E3114E" w:rsidP="00536D86">
            <w:pPr>
              <w:spacing w:before="20"/>
              <w:rPr>
                <w:rFonts w:ascii="Tahoma" w:hAnsi="Tahoma" w:cs="Tahoma"/>
                <w:sz w:val="16"/>
                <w:szCs w:val="16"/>
              </w:rPr>
            </w:pPr>
            <w:r w:rsidRPr="00162186">
              <w:rPr>
                <w:rFonts w:ascii="Verdana" w:hAnsi="Verdana"/>
                <w:b/>
                <w:w w:val="92"/>
                <w:sz w:val="15"/>
                <w:szCs w:val="15"/>
              </w:rPr>
              <w:t xml:space="preserve">Last Day for Application: </w:t>
            </w:r>
            <w:r w:rsidR="0042072D">
              <w:rPr>
                <w:rFonts w:ascii="Verdana" w:hAnsi="Verdana"/>
                <w:w w:val="92"/>
                <w:sz w:val="15"/>
                <w:szCs w:val="15"/>
              </w:rPr>
              <w:t>November 24, 2021</w:t>
            </w:r>
          </w:p>
          <w:p w:rsidR="00E3114E" w:rsidRPr="002F47B4" w:rsidRDefault="00E3114E" w:rsidP="009F101F">
            <w:pPr>
              <w:pStyle w:val="ListParagraph"/>
              <w:numPr>
                <w:ilvl w:val="0"/>
                <w:numId w:val="2"/>
              </w:numPr>
              <w:spacing w:after="120"/>
              <w:ind w:left="252" w:hanging="180"/>
              <w:rPr>
                <w:rFonts w:ascii="Verdana" w:hAnsi="Verdana" w:cs="Arial"/>
                <w:w w:val="92"/>
                <w:sz w:val="13"/>
                <w:szCs w:val="15"/>
              </w:rPr>
            </w:pPr>
            <w:r w:rsidRPr="002F47B4">
              <w:rPr>
                <w:rFonts w:ascii="Verdana" w:hAnsi="Verdana" w:cs="Arial"/>
                <w:w w:val="92"/>
                <w:sz w:val="13"/>
                <w:szCs w:val="15"/>
              </w:rPr>
              <w:t>The location and/or details in the job posting may change depending on operational needs</w:t>
            </w:r>
            <w:r w:rsidR="00F6304B" w:rsidRPr="002F47B4">
              <w:rPr>
                <w:rFonts w:ascii="Verdana" w:hAnsi="Verdana" w:cs="Arial"/>
                <w:w w:val="92"/>
                <w:sz w:val="13"/>
                <w:szCs w:val="15"/>
              </w:rPr>
              <w:t>.</w:t>
            </w:r>
          </w:p>
          <w:p w:rsidR="00E3114E" w:rsidRPr="002F47B4" w:rsidRDefault="00E3114E" w:rsidP="009F101F">
            <w:pPr>
              <w:pStyle w:val="ListParagraph"/>
              <w:numPr>
                <w:ilvl w:val="0"/>
                <w:numId w:val="2"/>
              </w:numPr>
              <w:spacing w:after="120"/>
              <w:ind w:left="252" w:hanging="180"/>
              <w:rPr>
                <w:rFonts w:ascii="Verdana" w:hAnsi="Verdana" w:cs="Arial"/>
                <w:w w:val="92"/>
                <w:sz w:val="13"/>
                <w:szCs w:val="15"/>
              </w:rPr>
            </w:pPr>
            <w:r w:rsidRPr="002F47B4">
              <w:rPr>
                <w:rFonts w:ascii="Verdana" w:hAnsi="Verdana" w:cs="Arial"/>
                <w:w w:val="92"/>
                <w:sz w:val="13"/>
                <w:szCs w:val="15"/>
              </w:rPr>
              <w:t xml:space="preserve">Qualified Applicants must submit both an </w:t>
            </w:r>
            <w:r w:rsidRPr="002F47B4">
              <w:rPr>
                <w:rFonts w:ascii="Verdana" w:hAnsi="Verdana" w:cs="Arial"/>
                <w:w w:val="92"/>
                <w:sz w:val="13"/>
                <w:szCs w:val="15"/>
                <w:u w:val="single"/>
              </w:rPr>
              <w:t>Internal Application/Transfer Form</w:t>
            </w:r>
            <w:r w:rsidRPr="002F47B4">
              <w:rPr>
                <w:rFonts w:ascii="Verdana" w:hAnsi="Verdana" w:cs="Arial"/>
                <w:w w:val="92"/>
                <w:sz w:val="13"/>
                <w:szCs w:val="15"/>
              </w:rPr>
              <w:t xml:space="preserve"> and current </w:t>
            </w:r>
            <w:r w:rsidR="00F6304B" w:rsidRPr="002F47B4">
              <w:rPr>
                <w:rFonts w:ascii="Verdana" w:hAnsi="Verdana" w:cs="Arial"/>
                <w:w w:val="92"/>
                <w:sz w:val="13"/>
                <w:szCs w:val="15"/>
                <w:u w:val="single"/>
              </w:rPr>
              <w:t>Résumé</w:t>
            </w:r>
            <w:r w:rsidRPr="002F47B4">
              <w:rPr>
                <w:rFonts w:ascii="Verdana" w:hAnsi="Verdana" w:cs="Arial"/>
                <w:w w:val="92"/>
                <w:sz w:val="13"/>
                <w:szCs w:val="15"/>
              </w:rPr>
              <w:t xml:space="preserve"> to the Human Resources Department at their campus. Qualifications, skills and demonstrated satisfactory attendance and performance are considered as part of the selection process.</w:t>
            </w:r>
          </w:p>
          <w:p w:rsidR="00103870" w:rsidRDefault="00E3114E" w:rsidP="00103870">
            <w:pPr>
              <w:pStyle w:val="ListParagraph"/>
              <w:numPr>
                <w:ilvl w:val="0"/>
                <w:numId w:val="2"/>
              </w:numPr>
              <w:ind w:left="252" w:hanging="180"/>
              <w:rPr>
                <w:rFonts w:ascii="Verdana" w:hAnsi="Verdana" w:cs="Arial"/>
                <w:w w:val="93"/>
                <w:sz w:val="13"/>
                <w:szCs w:val="15"/>
              </w:rPr>
            </w:pPr>
            <w:r w:rsidRPr="002F47B4">
              <w:rPr>
                <w:rFonts w:ascii="Verdana" w:hAnsi="Verdana" w:cs="Arial"/>
                <w:w w:val="93"/>
                <w:sz w:val="13"/>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2F47B4">
              <w:rPr>
                <w:rFonts w:ascii="Verdana" w:hAnsi="Verdana" w:cs="Arial"/>
                <w:w w:val="93"/>
                <w:sz w:val="13"/>
                <w:szCs w:val="15"/>
              </w:rPr>
              <w:t>.</w:t>
            </w:r>
          </w:p>
          <w:p w:rsidR="009B454F" w:rsidRPr="00103870" w:rsidRDefault="009B454F" w:rsidP="00103870">
            <w:pPr>
              <w:pStyle w:val="ListParagraph"/>
              <w:ind w:left="252"/>
              <w:rPr>
                <w:rFonts w:ascii="Verdana" w:hAnsi="Verdana" w:cs="Arial"/>
                <w:w w:val="93"/>
                <w:sz w:val="13"/>
                <w:szCs w:val="15"/>
              </w:rPr>
            </w:pPr>
            <w:r w:rsidRPr="00DB717D">
              <w:rPr>
                <w:noProof/>
                <w:lang w:val="en-US"/>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3362F17A"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4"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5"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6"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7" o:title="" cropright="41586f"/>
                          <v:path arrowok="t"/>
                        </v:shape>
                      </v:group>
                    </v:group>
                  </w:pict>
                </mc:Fallback>
              </mc:AlternateContent>
            </w:r>
          </w:p>
        </w:tc>
      </w:tr>
    </w:tbl>
    <w:p w:rsidR="00D357ED" w:rsidRPr="00337073" w:rsidRDefault="00D357ED" w:rsidP="00103870">
      <w:pPr>
        <w:rPr>
          <w:sz w:val="6"/>
          <w:szCs w:val="6"/>
        </w:rPr>
      </w:pPr>
    </w:p>
    <w:sectPr w:rsidR="00D357ED" w:rsidRPr="00337073" w:rsidSect="00BB29A3">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wis721 Ex BT">
    <w:altName w:val="Aria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Swis721 Ex BT" w:hAnsi="Swis721 Ex BT"/>
        <w:sz w:val="22"/>
      </w:rPr>
    </w:lvl>
  </w:abstractNum>
  <w:abstractNum w:abstractNumId="1" w15:restartNumberingAfterBreak="0">
    <w:nsid w:val="01693E63"/>
    <w:multiLevelType w:val="hybridMultilevel"/>
    <w:tmpl w:val="5DC24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D3E1B"/>
    <w:multiLevelType w:val="hybridMultilevel"/>
    <w:tmpl w:val="6E3442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BF7F33"/>
    <w:multiLevelType w:val="hybridMultilevel"/>
    <w:tmpl w:val="06C64B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9D43A82"/>
    <w:multiLevelType w:val="hybridMultilevel"/>
    <w:tmpl w:val="AD4A6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0D2CAA"/>
    <w:multiLevelType w:val="hybridMultilevel"/>
    <w:tmpl w:val="5B543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574A7008"/>
    <w:multiLevelType w:val="hybridMultilevel"/>
    <w:tmpl w:val="6D3C2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0"/>
    <w:lvlOverride w:ilvl="0">
      <w:startOverride w:val="1"/>
      <w:lvl w:ilvl="0">
        <w:start w:val="1"/>
        <w:numFmt w:val="decimal"/>
        <w:pStyle w:val="1"/>
        <w:lvlText w:val="%1."/>
        <w:lvlJc w:val="left"/>
      </w:lvl>
    </w:lvlOverride>
  </w:num>
  <w:num w:numId="5">
    <w:abstractNumId w:val="2"/>
  </w:num>
  <w:num w:numId="6">
    <w:abstractNumId w:val="1"/>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74D4F"/>
    <w:rsid w:val="000C5065"/>
    <w:rsid w:val="00103870"/>
    <w:rsid w:val="00162186"/>
    <w:rsid w:val="00167313"/>
    <w:rsid w:val="001B5869"/>
    <w:rsid w:val="001D7817"/>
    <w:rsid w:val="00213EA8"/>
    <w:rsid w:val="00253201"/>
    <w:rsid w:val="00257E01"/>
    <w:rsid w:val="00291B1A"/>
    <w:rsid w:val="002C1502"/>
    <w:rsid w:val="002D0E63"/>
    <w:rsid w:val="002F47B4"/>
    <w:rsid w:val="00322908"/>
    <w:rsid w:val="00337073"/>
    <w:rsid w:val="00337418"/>
    <w:rsid w:val="003643FA"/>
    <w:rsid w:val="003C33F2"/>
    <w:rsid w:val="003D6C89"/>
    <w:rsid w:val="00404D36"/>
    <w:rsid w:val="0042072D"/>
    <w:rsid w:val="00426E41"/>
    <w:rsid w:val="00446972"/>
    <w:rsid w:val="00455C10"/>
    <w:rsid w:val="004571AA"/>
    <w:rsid w:val="00460697"/>
    <w:rsid w:val="004D3308"/>
    <w:rsid w:val="005154AB"/>
    <w:rsid w:val="00517210"/>
    <w:rsid w:val="00536D86"/>
    <w:rsid w:val="00543347"/>
    <w:rsid w:val="005617A9"/>
    <w:rsid w:val="00563A38"/>
    <w:rsid w:val="00571D03"/>
    <w:rsid w:val="005D46A0"/>
    <w:rsid w:val="005E5998"/>
    <w:rsid w:val="005F71E7"/>
    <w:rsid w:val="00672589"/>
    <w:rsid w:val="006B5757"/>
    <w:rsid w:val="006E43F1"/>
    <w:rsid w:val="0074620D"/>
    <w:rsid w:val="00750FD7"/>
    <w:rsid w:val="00766AA1"/>
    <w:rsid w:val="00774055"/>
    <w:rsid w:val="007D3074"/>
    <w:rsid w:val="007D63EB"/>
    <w:rsid w:val="007E3FD0"/>
    <w:rsid w:val="007F0856"/>
    <w:rsid w:val="00813322"/>
    <w:rsid w:val="00880CD3"/>
    <w:rsid w:val="008929AA"/>
    <w:rsid w:val="00897BEF"/>
    <w:rsid w:val="00903735"/>
    <w:rsid w:val="00915FED"/>
    <w:rsid w:val="009233E5"/>
    <w:rsid w:val="00941126"/>
    <w:rsid w:val="009752A6"/>
    <w:rsid w:val="009B454F"/>
    <w:rsid w:val="009C632D"/>
    <w:rsid w:val="009F101F"/>
    <w:rsid w:val="009F6861"/>
    <w:rsid w:val="009F6DFD"/>
    <w:rsid w:val="00A0623A"/>
    <w:rsid w:val="00A07212"/>
    <w:rsid w:val="00A30EE3"/>
    <w:rsid w:val="00A33689"/>
    <w:rsid w:val="00A55C3C"/>
    <w:rsid w:val="00A727CF"/>
    <w:rsid w:val="00A84926"/>
    <w:rsid w:val="00A96EEC"/>
    <w:rsid w:val="00AA5046"/>
    <w:rsid w:val="00AB7B97"/>
    <w:rsid w:val="00AE5179"/>
    <w:rsid w:val="00B828C5"/>
    <w:rsid w:val="00BB29A3"/>
    <w:rsid w:val="00BD5DAB"/>
    <w:rsid w:val="00C54F2B"/>
    <w:rsid w:val="00CC4E46"/>
    <w:rsid w:val="00CC63BD"/>
    <w:rsid w:val="00D017A9"/>
    <w:rsid w:val="00D274B3"/>
    <w:rsid w:val="00D357ED"/>
    <w:rsid w:val="00D52749"/>
    <w:rsid w:val="00D577E0"/>
    <w:rsid w:val="00DA6BAD"/>
    <w:rsid w:val="00DB717D"/>
    <w:rsid w:val="00DC00E4"/>
    <w:rsid w:val="00DC5EEF"/>
    <w:rsid w:val="00DF76A9"/>
    <w:rsid w:val="00E3114E"/>
    <w:rsid w:val="00E374C2"/>
    <w:rsid w:val="00E42469"/>
    <w:rsid w:val="00E540AE"/>
    <w:rsid w:val="00E5664A"/>
    <w:rsid w:val="00F26E89"/>
    <w:rsid w:val="00F45167"/>
    <w:rsid w:val="00F6304B"/>
    <w:rsid w:val="00F864BF"/>
    <w:rsid w:val="00FC606D"/>
    <w:rsid w:val="00FF109E"/>
    <w:rsid w:val="00FF27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B552C-D0F2-4809-9CE2-C589D6CA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uiPriority w:val="99"/>
    <w:rsid w:val="002F47B4"/>
    <w:pPr>
      <w:widowControl w:val="0"/>
      <w:spacing w:after="0" w:line="240"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99"/>
    <w:rsid w:val="002F47B4"/>
    <w:rPr>
      <w:rFonts w:ascii="Arial" w:eastAsia="Times New Roman" w:hAnsi="Arial" w:cs="Times New Roman"/>
      <w:szCs w:val="20"/>
      <w:lang w:val="en-GB"/>
    </w:rPr>
  </w:style>
  <w:style w:type="paragraph" w:customStyle="1" w:styleId="1">
    <w:name w:val="1"/>
    <w:aliases w:val="2,3"/>
    <w:basedOn w:val="Normal"/>
    <w:rsid w:val="00903735"/>
    <w:pPr>
      <w:widowControl w:val="0"/>
      <w:numPr>
        <w:numId w:val="4"/>
      </w:numPr>
      <w:spacing w:after="0" w:line="240" w:lineRule="auto"/>
      <w:ind w:left="720" w:hanging="720"/>
    </w:pPr>
    <w:rPr>
      <w:rFonts w:ascii="Swis721 Ex BT" w:eastAsia="Times New Roman" w:hAnsi="Swis721 Ex BT" w:cs="Times New Roman"/>
      <w:snapToGrid w:val="0"/>
      <w:sz w:val="24"/>
      <w:szCs w:val="20"/>
      <w:lang w:val="en-US"/>
    </w:rPr>
  </w:style>
  <w:style w:type="paragraph" w:styleId="BodyText3">
    <w:name w:val="Body Text 3"/>
    <w:basedOn w:val="Normal"/>
    <w:link w:val="BodyText3Char"/>
    <w:rsid w:val="00903735"/>
    <w:pPr>
      <w:widowControl w:val="0"/>
      <w:spacing w:after="120" w:line="240" w:lineRule="auto"/>
    </w:pPr>
    <w:rPr>
      <w:rFonts w:ascii="Arial" w:eastAsia="Times New Roman" w:hAnsi="Arial" w:cs="Times New Roman"/>
      <w:snapToGrid w:val="0"/>
      <w:sz w:val="16"/>
      <w:szCs w:val="16"/>
      <w:lang w:val="en-US"/>
    </w:rPr>
  </w:style>
  <w:style w:type="character" w:customStyle="1" w:styleId="BodyText3Char">
    <w:name w:val="Body Text 3 Char"/>
    <w:basedOn w:val="DefaultParagraphFont"/>
    <w:link w:val="BodyText3"/>
    <w:rsid w:val="00903735"/>
    <w:rPr>
      <w:rFonts w:ascii="Arial" w:eastAsia="Times New Roman" w:hAnsi="Arial" w:cs="Times New Roman"/>
      <w:snapToGrid w:val="0"/>
      <w:sz w:val="16"/>
      <w:szCs w:val="16"/>
      <w:lang w:val="en-US"/>
    </w:rPr>
  </w:style>
  <w:style w:type="paragraph" w:customStyle="1" w:styleId="Level1">
    <w:name w:val="Level 1"/>
    <w:basedOn w:val="Normal"/>
    <w:rsid w:val="002C1502"/>
    <w:pPr>
      <w:widowControl w:val="0"/>
      <w:spacing w:after="0" w:line="240" w:lineRule="auto"/>
      <w:ind w:left="720" w:hanging="720"/>
      <w:outlineLvl w:val="0"/>
    </w:pPr>
    <w:rPr>
      <w:rFonts w:ascii="Univers" w:eastAsia="Times New Roman" w:hAnsi="Univers"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2.xml><?xml version="1.0" encoding="utf-8"?>
<ds:datastoreItem xmlns:ds="http://schemas.openxmlformats.org/officeDocument/2006/customXml" ds:itemID="{C187B52A-B6E1-4478-B1D7-CB90B7F7CE6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5419AF-D416-4589-BD5F-C467D9DE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Wong, Karl</cp:lastModifiedBy>
  <cp:revision>2</cp:revision>
  <cp:lastPrinted>2017-07-27T12:20:00Z</cp:lastPrinted>
  <dcterms:created xsi:type="dcterms:W3CDTF">2023-03-06T17:55:00Z</dcterms:created>
  <dcterms:modified xsi:type="dcterms:W3CDTF">2023-03-06T17:55:00Z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