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466123" w14:textId="77777777" w:rsidR="00E62CEC" w:rsidRPr="00E62CEC" w:rsidRDefault="00E62CEC" w:rsidP="00E62CEC">
      <w:pPr>
        <w:rPr>
          <w:b/>
        </w:rPr>
      </w:pPr>
      <w:r w:rsidRPr="00E62CEC">
        <w:rPr>
          <w:b/>
        </w:rPr>
        <w:t xml:space="preserve">JOB DESCRIPTION </w:t>
      </w:r>
    </w:p>
    <w:p w14:paraId="35097254" w14:textId="77777777" w:rsidR="00E62CEC" w:rsidRDefault="00E62CEC" w:rsidP="00E62CEC">
      <w:r>
        <w:t xml:space="preserve">Title: Patient Care Coordinator </w:t>
      </w:r>
    </w:p>
    <w:p w14:paraId="4673C899" w14:textId="77777777" w:rsidR="00E62CEC" w:rsidRDefault="00E62CEC" w:rsidP="00E62CEC">
      <w:r>
        <w:t xml:space="preserve">Location: Sunnybrook Hospital (confidential) </w:t>
      </w:r>
    </w:p>
    <w:p w14:paraId="62E36561" w14:textId="77777777" w:rsidR="00E62CEC" w:rsidRDefault="00E62CEC" w:rsidP="00E62CEC">
      <w:r>
        <w:t xml:space="preserve">Industry: Healthcare </w:t>
      </w:r>
    </w:p>
    <w:p w14:paraId="48B5253C" w14:textId="5238DD5A" w:rsidR="00E62CEC" w:rsidRPr="00B475FB" w:rsidRDefault="00E62CEC" w:rsidP="00E62CEC">
      <w:r w:rsidRPr="00B475FB">
        <w:t xml:space="preserve">Experience: </w:t>
      </w:r>
      <w:r w:rsidR="00B475FB">
        <w:t>3 years minimum</w:t>
      </w:r>
      <w:r w:rsidRPr="00B475FB">
        <w:t xml:space="preserve"> </w:t>
      </w:r>
    </w:p>
    <w:p w14:paraId="68625752" w14:textId="77777777" w:rsidR="00E62CEC" w:rsidRDefault="00E62CEC" w:rsidP="00E62CEC">
      <w:r>
        <w:t xml:space="preserve">Start Date: As soon as possible </w:t>
      </w:r>
    </w:p>
    <w:p w14:paraId="1FBCCD8B" w14:textId="77777777" w:rsidR="00E62CEC" w:rsidRPr="00E62CEC" w:rsidRDefault="00E62CEC" w:rsidP="00E62CEC">
      <w:pPr>
        <w:rPr>
          <w:b/>
        </w:rPr>
      </w:pPr>
      <w:r w:rsidRPr="00E62CEC">
        <w:rPr>
          <w:b/>
        </w:rPr>
        <w:t xml:space="preserve">Position Summary: </w:t>
      </w:r>
    </w:p>
    <w:p w14:paraId="2925FE6D" w14:textId="1CFCAE26" w:rsidR="00E62CEC" w:rsidRDefault="00E62CEC" w:rsidP="00E62CEC">
      <w:r>
        <w:t xml:space="preserve">The role of the Patient Care Coordinator is </w:t>
      </w:r>
      <w:r w:rsidR="00640D58">
        <w:t xml:space="preserve">to </w:t>
      </w:r>
      <w:r w:rsidR="006A2F59">
        <w:t>act as primary administrative assistant for two busy plastic and reconstructive surgeons specializing in oncology (breast cancer reconstruction and melanoma care) and trauma reconstruction</w:t>
      </w:r>
      <w:r>
        <w:t xml:space="preserve">. The Patient Care Coordinator is responsible for overall patient flow </w:t>
      </w:r>
      <w:r w:rsidR="006A2F59">
        <w:t xml:space="preserve">and </w:t>
      </w:r>
      <w:r>
        <w:t xml:space="preserve">will act as the central point of contact for patients, clinical staff and administration, ensuring that coordinated care is provided by </w:t>
      </w:r>
      <w:r w:rsidR="006A2F59">
        <w:t xml:space="preserve">streamlining </w:t>
      </w:r>
      <w:r>
        <w:t xml:space="preserve">multidisciplinary </w:t>
      </w:r>
      <w:r w:rsidR="00640D58">
        <w:t>processes</w:t>
      </w:r>
      <w:r>
        <w:t>. This role also manages administrative responsibilities for the office</w:t>
      </w:r>
      <w:r w:rsidR="006A2F59">
        <w:t xml:space="preserve"> such as booking ORs and perioperative clinic appointments</w:t>
      </w:r>
      <w:r>
        <w:t xml:space="preserve">. </w:t>
      </w:r>
    </w:p>
    <w:p w14:paraId="736B29A3" w14:textId="7A280957" w:rsidR="001E3A01" w:rsidRDefault="001E3A01" w:rsidP="00E62CEC">
      <w:r>
        <w:t xml:space="preserve">* </w:t>
      </w:r>
      <w:r w:rsidRPr="001E3A01">
        <w:t>This position is specifically intended for in-person work; remote or hybrid work arrangements cannot be accommodated.</w:t>
      </w:r>
    </w:p>
    <w:p w14:paraId="319E6687" w14:textId="77777777" w:rsidR="00E62CEC" w:rsidRPr="00E62CEC" w:rsidRDefault="00E62CEC" w:rsidP="00E62CEC">
      <w:pPr>
        <w:rPr>
          <w:b/>
        </w:rPr>
      </w:pPr>
      <w:r w:rsidRPr="00E62CEC">
        <w:rPr>
          <w:b/>
        </w:rPr>
        <w:t xml:space="preserve">Duties and Responsibilities: </w:t>
      </w:r>
    </w:p>
    <w:p w14:paraId="24D01519" w14:textId="71BD254E" w:rsidR="00E62CEC" w:rsidRDefault="00640D58" w:rsidP="00E62CEC">
      <w:r>
        <w:t>Manage</w:t>
      </w:r>
      <w:r w:rsidR="006A2F59">
        <w:t xml:space="preserve"> </w:t>
      </w:r>
      <w:r w:rsidR="00925EC9">
        <w:t xml:space="preserve">referrals; </w:t>
      </w:r>
      <w:r>
        <w:t>coordinate</w:t>
      </w:r>
      <w:r w:rsidR="006A2F59">
        <w:t xml:space="preserve"> clinic bookings in plastic, melanoma, and breast cancer clinics; </w:t>
      </w:r>
      <w:r>
        <w:t>schedule and book</w:t>
      </w:r>
      <w:r w:rsidR="00E62CEC">
        <w:t xml:space="preserve"> </w:t>
      </w:r>
      <w:r w:rsidR="00925EC9">
        <w:t>OR</w:t>
      </w:r>
      <w:r w:rsidR="006A2F59">
        <w:t>s</w:t>
      </w:r>
      <w:r w:rsidR="00925EC9">
        <w:t xml:space="preserve"> </w:t>
      </w:r>
    </w:p>
    <w:p w14:paraId="732908C0" w14:textId="1ED39B5C" w:rsidR="005544ED" w:rsidRDefault="005544ED" w:rsidP="005544ED">
      <w:r>
        <w:t xml:space="preserve">Act as </w:t>
      </w:r>
      <w:r w:rsidR="006A2F59">
        <w:t xml:space="preserve">primary </w:t>
      </w:r>
      <w:r>
        <w:t xml:space="preserve">point of communication for patients </w:t>
      </w:r>
      <w:r w:rsidR="003544D6">
        <w:t>throughout</w:t>
      </w:r>
      <w:r>
        <w:t xml:space="preserve"> preoperative and perioperative processes </w:t>
      </w:r>
    </w:p>
    <w:p w14:paraId="1502AE71" w14:textId="5BE1456C" w:rsidR="00E62CEC" w:rsidRDefault="00E62CEC" w:rsidP="00E62CEC">
      <w:r>
        <w:t xml:space="preserve">Manage the patient EMR (electronic medical records) database including scheduling, </w:t>
      </w:r>
      <w:r w:rsidR="00640D58">
        <w:t>managing</w:t>
      </w:r>
      <w:r w:rsidR="00384F1B">
        <w:t xml:space="preserve"> </w:t>
      </w:r>
      <w:r>
        <w:t xml:space="preserve">waitlists and </w:t>
      </w:r>
      <w:r w:rsidR="005544ED">
        <w:t xml:space="preserve">processing </w:t>
      </w:r>
      <w:r>
        <w:t xml:space="preserve">referrals </w:t>
      </w:r>
    </w:p>
    <w:p w14:paraId="40F80C9B" w14:textId="51BD9FA0" w:rsidR="005544ED" w:rsidRDefault="005544ED" w:rsidP="00E62CEC">
      <w:r w:rsidRPr="005544ED">
        <w:t>Optimize surgeons' administrative, clinical, and academic calendars by efficiently handling scheduling</w:t>
      </w:r>
      <w:r w:rsidR="00CB1EA5">
        <w:t xml:space="preserve"> and </w:t>
      </w:r>
      <w:r w:rsidRPr="005544ED">
        <w:t>managing communication</w:t>
      </w:r>
      <w:r w:rsidR="006A2F59">
        <w:t xml:space="preserve"> as it pertains to coordinating patient care</w:t>
      </w:r>
      <w:r w:rsidRPr="005544ED">
        <w:t xml:space="preserve">. </w:t>
      </w:r>
      <w:r>
        <w:t xml:space="preserve">    </w:t>
      </w:r>
    </w:p>
    <w:p w14:paraId="25EEEB50" w14:textId="43BC2643" w:rsidR="00E62CEC" w:rsidRDefault="005544ED" w:rsidP="00E62CEC">
      <w:r w:rsidRPr="005544ED">
        <w:t>Manage</w:t>
      </w:r>
      <w:r w:rsidR="00E62CEC">
        <w:t xml:space="preserve"> the administrative flow of the office including providing secretarial support, </w:t>
      </w:r>
      <w:r w:rsidR="00640D58">
        <w:t xml:space="preserve">ordering </w:t>
      </w:r>
      <w:r w:rsidR="00E62CEC">
        <w:t xml:space="preserve">office supplies, </w:t>
      </w:r>
      <w:r w:rsidR="00640D58">
        <w:t>booking meeting rooms for teaching</w:t>
      </w:r>
      <w:r w:rsidR="00E62CEC">
        <w:t xml:space="preserve">, insurance coordination (OHIP and private) and other administration as required </w:t>
      </w:r>
    </w:p>
    <w:p w14:paraId="59C62172" w14:textId="55E2ADF4" w:rsidR="00E62CEC" w:rsidRDefault="006A2F59" w:rsidP="00E62CEC">
      <w:r>
        <w:t>F</w:t>
      </w:r>
      <w:r w:rsidR="00E62CEC">
        <w:t xml:space="preserve">inancial administration including </w:t>
      </w:r>
      <w:r w:rsidR="00640D58">
        <w:t xml:space="preserve">creation of invoices and </w:t>
      </w:r>
      <w:r w:rsidR="00E62CEC">
        <w:t xml:space="preserve">receipts, </w:t>
      </w:r>
      <w:r w:rsidR="00640D58">
        <w:t xml:space="preserve">collecting </w:t>
      </w:r>
      <w:r w:rsidR="00E62CEC">
        <w:t xml:space="preserve">payments, </w:t>
      </w:r>
      <w:r w:rsidR="005544ED">
        <w:t>account receivable tracking</w:t>
      </w:r>
      <w:r w:rsidR="00E62CEC">
        <w:t>, billing reconciliation and communication with</w:t>
      </w:r>
      <w:r w:rsidR="00640D58">
        <w:t xml:space="preserve"> billing agency and</w:t>
      </w:r>
      <w:r w:rsidR="00E62CEC">
        <w:t xml:space="preserve"> accounting firm </w:t>
      </w:r>
    </w:p>
    <w:p w14:paraId="063421D5" w14:textId="4219C232" w:rsidR="00366A09" w:rsidRDefault="00366A09" w:rsidP="00E62CEC">
      <w:r w:rsidRPr="00366A09">
        <w:t>Liaise</w:t>
      </w:r>
      <w:r>
        <w:t xml:space="preserve"> </w:t>
      </w:r>
      <w:r w:rsidRPr="00366A09">
        <w:t xml:space="preserve">with different </w:t>
      </w:r>
      <w:r>
        <w:t>hospital</w:t>
      </w:r>
      <w:r w:rsidRPr="00366A09">
        <w:t xml:space="preserve"> departments </w:t>
      </w:r>
      <w:r>
        <w:t>and external contacts such as</w:t>
      </w:r>
      <w:r w:rsidR="00200E26">
        <w:t xml:space="preserve"> WSIB, IFHP,</w:t>
      </w:r>
      <w:r>
        <w:t xml:space="preserve"> Public Affairs, Media relations and Office of the Patient Experience</w:t>
      </w:r>
    </w:p>
    <w:p w14:paraId="71B0958D" w14:textId="2DDD9338" w:rsidR="00E62CEC" w:rsidRDefault="00640D58" w:rsidP="00E62CEC">
      <w:r>
        <w:t>Enhance</w:t>
      </w:r>
      <w:r w:rsidR="00366A09" w:rsidRPr="00366A09">
        <w:t xml:space="preserve"> team performance by actively contributing to related tasks and achieving desired outcomes as required.</w:t>
      </w:r>
    </w:p>
    <w:p w14:paraId="45C467BE" w14:textId="77777777" w:rsidR="00BA361F" w:rsidRDefault="00BA361F" w:rsidP="00E62CEC">
      <w:pPr>
        <w:rPr>
          <w:b/>
        </w:rPr>
      </w:pPr>
    </w:p>
    <w:p w14:paraId="4FDC11B6" w14:textId="77777777" w:rsidR="00E62CEC" w:rsidRPr="00E62CEC" w:rsidRDefault="00E62CEC" w:rsidP="00E62CEC">
      <w:pPr>
        <w:rPr>
          <w:b/>
        </w:rPr>
      </w:pPr>
      <w:r w:rsidRPr="00E62CEC">
        <w:rPr>
          <w:b/>
        </w:rPr>
        <w:lastRenderedPageBreak/>
        <w:t xml:space="preserve">Qualifications and Requirements: </w:t>
      </w:r>
    </w:p>
    <w:p w14:paraId="48A05A38" w14:textId="2865941A" w:rsidR="00E62CEC" w:rsidRDefault="00E62CEC" w:rsidP="00E62CEC">
      <w:r>
        <w:t xml:space="preserve">Post-secondary and </w:t>
      </w:r>
      <w:r w:rsidR="00B475FB" w:rsidRPr="00B475FB">
        <w:t>3</w:t>
      </w:r>
      <w:r>
        <w:t xml:space="preserve"> or more years of patient care coordination experience or equivalent combination of education and experience </w:t>
      </w:r>
    </w:p>
    <w:p w14:paraId="49AE1E9A" w14:textId="0AF1A2B5" w:rsidR="005D4E64" w:rsidRDefault="005D4E64" w:rsidP="00E62CEC">
      <w:r w:rsidRPr="005D4E64">
        <w:t>Pr</w:t>
      </w:r>
      <w:r w:rsidR="00640D58">
        <w:t>evious</w:t>
      </w:r>
      <w:r w:rsidRPr="005D4E64">
        <w:t xml:space="preserve"> experience in a healthcare setting or similar administrative role</w:t>
      </w:r>
    </w:p>
    <w:p w14:paraId="04C71554" w14:textId="47FBA21D" w:rsidR="005D4E64" w:rsidRDefault="005D4E64" w:rsidP="00E62CEC">
      <w:r w:rsidRPr="005D4E64">
        <w:t>Familiarity with medical terminology, health records manag</w:t>
      </w:r>
      <w:r w:rsidR="00366A09">
        <w:t>ement, and insurance procedures</w:t>
      </w:r>
    </w:p>
    <w:p w14:paraId="5F6FF778" w14:textId="25FE3B8B" w:rsidR="005D4E64" w:rsidRDefault="005D4E64" w:rsidP="005D4E64">
      <w:r>
        <w:t>Excellent communication skills, both verbal and written, with the ability to interact effectively with patien</w:t>
      </w:r>
      <w:r w:rsidR="00366A09">
        <w:t>ts and healthcare professionals</w:t>
      </w:r>
    </w:p>
    <w:p w14:paraId="4B673EEF" w14:textId="5FADF8FA" w:rsidR="005D4E64" w:rsidRDefault="005D4E64" w:rsidP="005D4E64">
      <w:r>
        <w:t>Strong organizational skills and the ability to handl</w:t>
      </w:r>
      <w:r w:rsidR="00385BFA">
        <w:t xml:space="preserve">e multiple tasks simultaneously with strong attention to detail </w:t>
      </w:r>
    </w:p>
    <w:p w14:paraId="082EBF5C" w14:textId="6CEA127D" w:rsidR="005D4E64" w:rsidRDefault="005D4E64" w:rsidP="005D4E64">
      <w:r>
        <w:t xml:space="preserve">Proficient computer </w:t>
      </w:r>
      <w:r w:rsidR="006A2F59">
        <w:t xml:space="preserve">and IT </w:t>
      </w:r>
      <w:r>
        <w:t>skills, including knowledge of electronic medical records (EMR) systems</w:t>
      </w:r>
      <w:r w:rsidR="00385BFA">
        <w:t>, Outlook, Word, Excel and PowerPoint. P</w:t>
      </w:r>
      <w:r>
        <w:t>revious experienc</w:t>
      </w:r>
      <w:r w:rsidR="00366A09">
        <w:t>e with EMR (Accuro) is an asset</w:t>
      </w:r>
    </w:p>
    <w:p w14:paraId="6B693607" w14:textId="046FE333" w:rsidR="005D4E64" w:rsidRDefault="005D4E64" w:rsidP="005D4E64">
      <w:r>
        <w:t>Demonstrated empathy, compassion, and patience when dealing with patients and their families.</w:t>
      </w:r>
    </w:p>
    <w:p w14:paraId="175D8D22" w14:textId="7AFC19BB" w:rsidR="00117781" w:rsidRDefault="00117781" w:rsidP="005D4E64">
      <w:r w:rsidRPr="00117781">
        <w:t>Outstanding interpersonal skills</w:t>
      </w:r>
      <w:r>
        <w:t>,</w:t>
      </w:r>
      <w:r w:rsidRPr="00117781">
        <w:t xml:space="preserve"> thriving in </w:t>
      </w:r>
      <w:r>
        <w:t>a</w:t>
      </w:r>
      <w:r w:rsidRPr="00117781">
        <w:t xml:space="preserve"> collaborative team environment.</w:t>
      </w:r>
    </w:p>
    <w:p w14:paraId="2DCD83F4" w14:textId="45D89C02" w:rsidR="00366A09" w:rsidRDefault="00366A09" w:rsidP="005D4E64">
      <w:r>
        <w:t>Ability to d</w:t>
      </w:r>
      <w:r w:rsidRPr="00366A09">
        <w:t>emonstrate initiative by taking on tasks and additional responsibilities proactively</w:t>
      </w:r>
    </w:p>
    <w:p w14:paraId="2F209847" w14:textId="77777777" w:rsidR="00E62CEC" w:rsidRDefault="00E62CEC" w:rsidP="00E62CEC">
      <w:r>
        <w:t xml:space="preserve">Maintain general knowledge of new trends and system by attending educational programs, workshops, research, etc. </w:t>
      </w:r>
    </w:p>
    <w:p w14:paraId="107E9E08" w14:textId="77777777" w:rsidR="00E62CEC" w:rsidRPr="00E62CEC" w:rsidRDefault="00E62CEC" w:rsidP="00E62CEC">
      <w:pPr>
        <w:rPr>
          <w:b/>
        </w:rPr>
      </w:pPr>
      <w:r w:rsidRPr="00E62CEC">
        <w:rPr>
          <w:b/>
        </w:rPr>
        <w:t xml:space="preserve">Compensation: </w:t>
      </w:r>
    </w:p>
    <w:p w14:paraId="64816242" w14:textId="40D59214" w:rsidR="00E62CEC" w:rsidRPr="001E3A01" w:rsidRDefault="00E62CEC" w:rsidP="00B475FB">
      <w:pPr>
        <w:pStyle w:val="CommentText"/>
        <w:rPr>
          <w:sz w:val="22"/>
          <w:szCs w:val="22"/>
        </w:rPr>
      </w:pPr>
      <w:r w:rsidRPr="001E3A01">
        <w:rPr>
          <w:sz w:val="22"/>
          <w:szCs w:val="22"/>
        </w:rPr>
        <w:t>Salary: $5</w:t>
      </w:r>
      <w:r w:rsidR="00B475FB" w:rsidRPr="001E3A01">
        <w:rPr>
          <w:sz w:val="22"/>
          <w:szCs w:val="22"/>
        </w:rPr>
        <w:t>2</w:t>
      </w:r>
      <w:r w:rsidRPr="001E3A01">
        <w:rPr>
          <w:sz w:val="22"/>
          <w:szCs w:val="22"/>
        </w:rPr>
        <w:t>-</w:t>
      </w:r>
      <w:r w:rsidR="00B475FB" w:rsidRPr="001E3A01">
        <w:rPr>
          <w:sz w:val="22"/>
          <w:szCs w:val="22"/>
        </w:rPr>
        <w:t xml:space="preserve">55K depending on candidate’s experience </w:t>
      </w:r>
    </w:p>
    <w:p w14:paraId="52A37782" w14:textId="311C94F2" w:rsidR="00E62CEC" w:rsidRDefault="00E62CEC" w:rsidP="00E62CEC">
      <w:r>
        <w:t xml:space="preserve">Benefits: standard health, dental, commencing after </w:t>
      </w:r>
      <w:r w:rsidR="0070438D">
        <w:t>6 month</w:t>
      </w:r>
      <w:bookmarkStart w:id="0" w:name="_GoBack"/>
      <w:bookmarkEnd w:id="0"/>
      <w:r>
        <w:t xml:space="preserve"> probation period</w:t>
      </w:r>
    </w:p>
    <w:p w14:paraId="642CA7E4" w14:textId="77777777" w:rsidR="00B4344A" w:rsidRDefault="00E62CEC" w:rsidP="00E62CEC">
      <w:r>
        <w:t>Vacation: 3 weeks per year</w:t>
      </w:r>
    </w:p>
    <w:sectPr w:rsidR="00B434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CEC"/>
    <w:rsid w:val="00117781"/>
    <w:rsid w:val="001B6426"/>
    <w:rsid w:val="001D13B1"/>
    <w:rsid w:val="001E3A01"/>
    <w:rsid w:val="00200E26"/>
    <w:rsid w:val="003544D6"/>
    <w:rsid w:val="00366A09"/>
    <w:rsid w:val="00384F1B"/>
    <w:rsid w:val="00385BFA"/>
    <w:rsid w:val="005544ED"/>
    <w:rsid w:val="005D4E64"/>
    <w:rsid w:val="00640D58"/>
    <w:rsid w:val="0066079A"/>
    <w:rsid w:val="006A2F59"/>
    <w:rsid w:val="0070438D"/>
    <w:rsid w:val="008A5D9E"/>
    <w:rsid w:val="00925EC9"/>
    <w:rsid w:val="00B4344A"/>
    <w:rsid w:val="00B475FB"/>
    <w:rsid w:val="00BA361F"/>
    <w:rsid w:val="00C47081"/>
    <w:rsid w:val="00CB1EA5"/>
    <w:rsid w:val="00E36D6B"/>
    <w:rsid w:val="00E62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68303"/>
  <w15:chartTrackingRefBased/>
  <w15:docId w15:val="{645C1CCE-BDC7-4ECC-9E91-FF105E2F5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36D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36D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36D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6D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6D6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6D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D6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E3A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B48522-DC95-4397-B952-E9D864A54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2999</Characters>
  <Application>Microsoft Office Word</Application>
  <DocSecurity>4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Sunnybrook</Company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Zhu, Yihong</dc:creator>
  <cp:keywords/>
  <dc:description/>
  <cp:lastModifiedBy>Zhu, Yihong</cp:lastModifiedBy>
  <cp:revision>2</cp:revision>
  <cp:lastPrinted>2023-08-04T19:13:00Z</cp:lastPrinted>
  <dcterms:created xsi:type="dcterms:W3CDTF">2025-07-11T13:45:00Z</dcterms:created>
  <dcterms:modified xsi:type="dcterms:W3CDTF">2025-07-11T13:45:00Z</dcterms:modified>
</cp:coreProperties>
</file>