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19" w:rsidRPr="00326FFB" w:rsidRDefault="00395F19" w:rsidP="00395F19">
      <w:p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 xml:space="preserve">We are seeking an experienced </w:t>
      </w:r>
      <w:r w:rsidR="00786C7A" w:rsidRPr="00326FFB">
        <w:rPr>
          <w:rFonts w:eastAsia="Times New Roman" w:cstheme="minorHAnsi"/>
          <w:b/>
          <w:bCs/>
          <w:sz w:val="23"/>
          <w:szCs w:val="23"/>
        </w:rPr>
        <w:t>Workday</w:t>
      </w:r>
      <w:r w:rsidRPr="00326FFB">
        <w:rPr>
          <w:rFonts w:eastAsia="Times New Roman" w:cstheme="minorHAnsi"/>
          <w:b/>
          <w:bCs/>
          <w:sz w:val="23"/>
          <w:szCs w:val="23"/>
        </w:rPr>
        <w:t xml:space="preserve"> Implementation </w:t>
      </w:r>
      <w:r w:rsidR="00EF3129" w:rsidRPr="00326FFB">
        <w:rPr>
          <w:rFonts w:eastAsia="Times New Roman" w:cstheme="minorHAnsi"/>
          <w:b/>
          <w:bCs/>
          <w:sz w:val="23"/>
          <w:szCs w:val="23"/>
        </w:rPr>
        <w:t>Specialist</w:t>
      </w:r>
      <w:r w:rsidRPr="00326FFB">
        <w:rPr>
          <w:rFonts w:eastAsia="Times New Roman" w:cstheme="minorHAnsi"/>
          <w:sz w:val="23"/>
          <w:szCs w:val="23"/>
        </w:rPr>
        <w:t xml:space="preserve"> to support and </w:t>
      </w:r>
      <w:proofErr w:type="gramStart"/>
      <w:r w:rsidRPr="00326FFB">
        <w:rPr>
          <w:rFonts w:eastAsia="Times New Roman" w:cstheme="minorHAnsi"/>
          <w:sz w:val="23"/>
          <w:szCs w:val="23"/>
        </w:rPr>
        <w:t>advise</w:t>
      </w:r>
      <w:proofErr w:type="gramEnd"/>
      <w:r w:rsidRPr="00326FFB">
        <w:rPr>
          <w:rFonts w:eastAsia="Times New Roman" w:cstheme="minorHAnsi"/>
          <w:sz w:val="23"/>
          <w:szCs w:val="23"/>
        </w:rPr>
        <w:t xml:space="preserve"> on the successful rollout of a new Human Resources Information System (HRIS)</w:t>
      </w:r>
      <w:r w:rsidR="00E83C5A" w:rsidRPr="00326FFB">
        <w:rPr>
          <w:rFonts w:eastAsia="Times New Roman" w:cstheme="minorHAnsi"/>
          <w:sz w:val="23"/>
          <w:szCs w:val="23"/>
        </w:rPr>
        <w:t xml:space="preserve"> at Sunnybrook</w:t>
      </w:r>
      <w:r w:rsidRPr="00326FFB">
        <w:rPr>
          <w:rFonts w:eastAsia="Times New Roman" w:cstheme="minorHAnsi"/>
          <w:sz w:val="23"/>
          <w:szCs w:val="23"/>
        </w:rPr>
        <w:t>. This is a strategic role focused on guiding our internal teams through the implementation process, ensuring alignment with business needs and industry best practices.</w:t>
      </w:r>
      <w:r w:rsidR="008F15C9" w:rsidRPr="00326FFB">
        <w:rPr>
          <w:rFonts w:eastAsia="Times New Roman" w:cstheme="minorHAnsi"/>
          <w:sz w:val="23"/>
          <w:szCs w:val="23"/>
        </w:rPr>
        <w:t xml:space="preserve"> This role will </w:t>
      </w:r>
      <w:proofErr w:type="gramStart"/>
      <w:r w:rsidR="008F15C9" w:rsidRPr="00326FFB">
        <w:rPr>
          <w:rFonts w:eastAsia="Times New Roman" w:cstheme="minorHAnsi"/>
          <w:sz w:val="23"/>
          <w:szCs w:val="23"/>
        </w:rPr>
        <w:t>partner</w:t>
      </w:r>
      <w:proofErr w:type="gramEnd"/>
      <w:r w:rsidR="008F15C9" w:rsidRPr="00326FFB">
        <w:rPr>
          <w:rFonts w:eastAsia="Times New Roman" w:cstheme="minorHAnsi"/>
          <w:sz w:val="23"/>
          <w:szCs w:val="23"/>
        </w:rPr>
        <w:t xml:space="preserve"> closely with HR, Payroll, IT, and external implementation partners to ensure a smooth transition from legacy systems to Workday.</w:t>
      </w:r>
    </w:p>
    <w:p w:rsidR="00395F19" w:rsidRPr="00326FFB" w:rsidRDefault="00395F19" w:rsidP="00395F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3"/>
          <w:szCs w:val="23"/>
        </w:rPr>
      </w:pPr>
      <w:r w:rsidRPr="00326FFB">
        <w:rPr>
          <w:rFonts w:eastAsia="Times New Roman" w:cstheme="minorHAnsi"/>
          <w:b/>
          <w:bCs/>
          <w:sz w:val="23"/>
          <w:szCs w:val="23"/>
        </w:rPr>
        <w:t>Key Responsibilities:</w:t>
      </w:r>
    </w:p>
    <w:p w:rsidR="00395F19" w:rsidRPr="00326FFB" w:rsidRDefault="00395F19" w:rsidP="00395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Serve as the subject matter expert on HRIS implementation, configuration, and optimization.</w:t>
      </w:r>
    </w:p>
    <w:p w:rsidR="00395F19" w:rsidRPr="00326FFB" w:rsidRDefault="00395F19" w:rsidP="008F1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Collaborate with HR,</w:t>
      </w:r>
      <w:r w:rsidR="008F15C9" w:rsidRPr="00326FFB">
        <w:rPr>
          <w:rFonts w:eastAsia="Times New Roman" w:cstheme="minorHAnsi"/>
          <w:sz w:val="23"/>
          <w:szCs w:val="23"/>
        </w:rPr>
        <w:t xml:space="preserve"> Payroll,</w:t>
      </w:r>
      <w:r w:rsidRPr="00326FFB">
        <w:rPr>
          <w:rFonts w:eastAsia="Times New Roman" w:cstheme="minorHAnsi"/>
          <w:sz w:val="23"/>
          <w:szCs w:val="23"/>
        </w:rPr>
        <w:t xml:space="preserve"> IT, and business stakeholders to assess needs</w:t>
      </w:r>
      <w:r w:rsidR="008F15C9" w:rsidRPr="00326FFB">
        <w:rPr>
          <w:rFonts w:eastAsia="Times New Roman" w:cstheme="minorHAnsi"/>
          <w:sz w:val="23"/>
          <w:szCs w:val="23"/>
        </w:rPr>
        <w:t>, conduct fit-gap analysis, define system requirements, and design scalable solutions.</w:t>
      </w:r>
    </w:p>
    <w:p w:rsidR="00395F19" w:rsidRPr="00326FFB" w:rsidRDefault="00395F19" w:rsidP="00395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 xml:space="preserve">Provide guidance on system </w:t>
      </w:r>
      <w:r w:rsidR="00A6053B" w:rsidRPr="00326FFB">
        <w:rPr>
          <w:rFonts w:eastAsia="Times New Roman" w:cstheme="minorHAnsi"/>
          <w:sz w:val="23"/>
          <w:szCs w:val="23"/>
        </w:rPr>
        <w:t>functionality</w:t>
      </w:r>
      <w:r w:rsidRPr="00326FFB">
        <w:rPr>
          <w:rFonts w:eastAsia="Times New Roman" w:cstheme="minorHAnsi"/>
          <w:sz w:val="23"/>
          <w:szCs w:val="23"/>
        </w:rPr>
        <w:t>, data migration, integration, and change management.</w:t>
      </w:r>
    </w:p>
    <w:p w:rsidR="00395F19" w:rsidRPr="00326FFB" w:rsidRDefault="00395F19" w:rsidP="00395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Support testing, training, and go-live activities to ensure a smooth transition.</w:t>
      </w:r>
    </w:p>
    <w:p w:rsidR="00395F19" w:rsidRPr="00326FFB" w:rsidRDefault="00395F19" w:rsidP="00395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Identify and resolve project risks and issues in a timely manner.</w:t>
      </w:r>
    </w:p>
    <w:p w:rsidR="008F15C9" w:rsidRPr="00326FFB" w:rsidRDefault="008F15C9" w:rsidP="008F15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Assist with overseeing and adhering to the implementation plan, timelines, and key milestones.</w:t>
      </w:r>
    </w:p>
    <w:p w:rsidR="00F670DB" w:rsidRDefault="00850B25" w:rsidP="00F67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F670DB">
        <w:rPr>
          <w:rFonts w:eastAsia="Times New Roman" w:cstheme="minorHAnsi"/>
          <w:sz w:val="23"/>
          <w:szCs w:val="23"/>
        </w:rPr>
        <w:t xml:space="preserve">Work with vendor representatives to ensure the system </w:t>
      </w:r>
      <w:r w:rsidR="00F670DB" w:rsidRPr="00F670DB">
        <w:rPr>
          <w:rFonts w:eastAsia="Times New Roman" w:cstheme="minorHAnsi"/>
          <w:sz w:val="23"/>
          <w:szCs w:val="23"/>
        </w:rPr>
        <w:t>delivers aga</w:t>
      </w:r>
      <w:r w:rsidR="00F670DB">
        <w:rPr>
          <w:rFonts w:eastAsia="Times New Roman" w:cstheme="minorHAnsi"/>
          <w:sz w:val="23"/>
          <w:szCs w:val="23"/>
        </w:rPr>
        <w:t>inst Sunnybrook’s requirements</w:t>
      </w:r>
      <w:bookmarkStart w:id="0" w:name="_GoBack"/>
      <w:bookmarkEnd w:id="0"/>
      <w:r w:rsidR="00F670DB" w:rsidRPr="00F670DB">
        <w:rPr>
          <w:rFonts w:eastAsia="Times New Roman" w:cstheme="minorHAnsi"/>
          <w:sz w:val="23"/>
          <w:szCs w:val="23"/>
        </w:rPr>
        <w:t xml:space="preserve"> and implementation schedule.</w:t>
      </w:r>
    </w:p>
    <w:p w:rsidR="00850B25" w:rsidRPr="00F670DB" w:rsidRDefault="00850B25" w:rsidP="00F67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F670DB">
        <w:rPr>
          <w:rFonts w:eastAsia="Times New Roman" w:cstheme="minorHAnsi"/>
          <w:sz w:val="23"/>
          <w:szCs w:val="23"/>
        </w:rPr>
        <w:t>Support change management and engagement activities to promote adoption of the system.</w:t>
      </w:r>
    </w:p>
    <w:p w:rsidR="00850B25" w:rsidRPr="00326FFB" w:rsidRDefault="00850B25" w:rsidP="00850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Troubleshoot issues and questions raised by end users and work with technical teams to resolve them.</w:t>
      </w:r>
    </w:p>
    <w:p w:rsidR="008631AE" w:rsidRPr="00326FFB" w:rsidRDefault="008631AE" w:rsidP="00863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Provide ongoing support and insights to improve system adoption and effectiveness post-implementation.</w:t>
      </w:r>
    </w:p>
    <w:p w:rsidR="00395F19" w:rsidRPr="00326FFB" w:rsidRDefault="00395F19" w:rsidP="00395F1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3"/>
          <w:szCs w:val="23"/>
        </w:rPr>
      </w:pPr>
      <w:r w:rsidRPr="00326FFB">
        <w:rPr>
          <w:rFonts w:eastAsia="Times New Roman" w:cstheme="minorHAnsi"/>
          <w:b/>
          <w:bCs/>
          <w:sz w:val="23"/>
          <w:szCs w:val="23"/>
        </w:rPr>
        <w:t>Qualifications:</w:t>
      </w:r>
    </w:p>
    <w:p w:rsidR="00A6053B" w:rsidRPr="00326FFB" w:rsidRDefault="00A6053B" w:rsidP="00A60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 xml:space="preserve">Proven </w:t>
      </w:r>
      <w:proofErr w:type="gramStart"/>
      <w:r w:rsidRPr="00326FFB">
        <w:rPr>
          <w:rFonts w:eastAsia="Times New Roman" w:cstheme="minorHAnsi"/>
          <w:sz w:val="23"/>
          <w:szCs w:val="23"/>
        </w:rPr>
        <w:t>track record</w:t>
      </w:r>
      <w:proofErr w:type="gramEnd"/>
      <w:r w:rsidRPr="00326FFB">
        <w:rPr>
          <w:rFonts w:eastAsia="Times New Roman" w:cstheme="minorHAnsi"/>
          <w:sz w:val="23"/>
          <w:szCs w:val="23"/>
        </w:rPr>
        <w:t xml:space="preserve"> with Workday implementation and/or configuration</w:t>
      </w:r>
      <w:r w:rsidR="005C2A6C" w:rsidRPr="00326FFB">
        <w:rPr>
          <w:rFonts w:eastAsia="Times New Roman" w:cstheme="minorHAnsi"/>
          <w:sz w:val="23"/>
          <w:szCs w:val="23"/>
        </w:rPr>
        <w:t xml:space="preserve"> of HCM, Payroll, and additional modules</w:t>
      </w:r>
      <w:r w:rsidRPr="00326FFB">
        <w:rPr>
          <w:rFonts w:eastAsia="Times New Roman" w:cstheme="minorHAnsi"/>
          <w:sz w:val="23"/>
          <w:szCs w:val="23"/>
        </w:rPr>
        <w:t xml:space="preserve">; other HRIS platform experience an asset (e.g. Oracle HCM, </w:t>
      </w:r>
      <w:proofErr w:type="spellStart"/>
      <w:r w:rsidRPr="00326FFB">
        <w:rPr>
          <w:rFonts w:eastAsia="Times New Roman" w:cstheme="minorHAnsi"/>
          <w:sz w:val="23"/>
          <w:szCs w:val="23"/>
        </w:rPr>
        <w:t>SuccessFactors</w:t>
      </w:r>
      <w:proofErr w:type="spellEnd"/>
      <w:r w:rsidRPr="00326FFB">
        <w:rPr>
          <w:rFonts w:eastAsia="Times New Roman" w:cstheme="minorHAnsi"/>
          <w:sz w:val="23"/>
          <w:szCs w:val="23"/>
        </w:rPr>
        <w:t>, Ceridian</w:t>
      </w:r>
      <w:r w:rsidR="008631AE" w:rsidRPr="00326FFB">
        <w:rPr>
          <w:rFonts w:eastAsia="Times New Roman" w:cstheme="minorHAnsi"/>
          <w:sz w:val="23"/>
          <w:szCs w:val="23"/>
        </w:rPr>
        <w:t xml:space="preserve"> </w:t>
      </w:r>
      <w:proofErr w:type="spellStart"/>
      <w:r w:rsidR="008631AE" w:rsidRPr="00326FFB">
        <w:rPr>
          <w:rFonts w:eastAsia="Times New Roman" w:cstheme="minorHAnsi"/>
          <w:sz w:val="23"/>
          <w:szCs w:val="23"/>
        </w:rPr>
        <w:t>Dayforce</w:t>
      </w:r>
      <w:proofErr w:type="spellEnd"/>
      <w:r w:rsidRPr="00326FFB">
        <w:rPr>
          <w:rFonts w:eastAsia="Times New Roman" w:cstheme="minorHAnsi"/>
          <w:sz w:val="23"/>
          <w:szCs w:val="23"/>
        </w:rPr>
        <w:t xml:space="preserve">, ADP, </w:t>
      </w:r>
      <w:r w:rsidR="00326FFB" w:rsidRPr="00326FFB">
        <w:rPr>
          <w:rFonts w:eastAsia="Times New Roman" w:cstheme="minorHAnsi"/>
          <w:sz w:val="23"/>
          <w:szCs w:val="23"/>
        </w:rPr>
        <w:t xml:space="preserve">UKG, </w:t>
      </w:r>
      <w:r w:rsidRPr="00326FFB">
        <w:rPr>
          <w:rFonts w:eastAsia="Times New Roman" w:cstheme="minorHAnsi"/>
          <w:sz w:val="23"/>
          <w:szCs w:val="23"/>
        </w:rPr>
        <w:t>etc.).</w:t>
      </w:r>
    </w:p>
    <w:p w:rsidR="00395F19" w:rsidRPr="00326FFB" w:rsidRDefault="005C2A6C" w:rsidP="00395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5</w:t>
      </w:r>
      <w:r w:rsidR="00395F19" w:rsidRPr="00326FFB">
        <w:rPr>
          <w:rFonts w:eastAsia="Times New Roman" w:cstheme="minorHAnsi"/>
          <w:sz w:val="23"/>
          <w:szCs w:val="23"/>
        </w:rPr>
        <w:t>+ years of experience in HRIS implementation or HR systems consulting.</w:t>
      </w:r>
    </w:p>
    <w:p w:rsidR="005C2A6C" w:rsidRPr="00326FFB" w:rsidRDefault="00A6053B" w:rsidP="005C2A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Completion of a post-secondary degree in human resources, business, computer science, or equivalent</w:t>
      </w:r>
      <w:r w:rsidR="005C2A6C" w:rsidRPr="00326FFB">
        <w:rPr>
          <w:rFonts w:eastAsia="Times New Roman" w:cstheme="minorHAnsi"/>
          <w:sz w:val="23"/>
          <w:szCs w:val="23"/>
        </w:rPr>
        <w:t>.</w:t>
      </w:r>
    </w:p>
    <w:p w:rsidR="005C2A6C" w:rsidRPr="00326FFB" w:rsidRDefault="008F15C9" w:rsidP="005C2A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U</w:t>
      </w:r>
      <w:r w:rsidR="005C2A6C" w:rsidRPr="00326FFB">
        <w:rPr>
          <w:rFonts w:eastAsia="Times New Roman" w:cstheme="minorHAnsi"/>
          <w:sz w:val="23"/>
          <w:szCs w:val="23"/>
        </w:rPr>
        <w:t>nderstanding of Workday integrations, including EIB, Workday Web Services (SOAP/REST), and basic familiarity with Workday Studio.</w:t>
      </w:r>
    </w:p>
    <w:p w:rsidR="005C2A6C" w:rsidRPr="00326FFB" w:rsidRDefault="008F15C9" w:rsidP="005C2A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Familiarity with</w:t>
      </w:r>
      <w:r w:rsidR="005C2A6C" w:rsidRPr="00326FFB">
        <w:rPr>
          <w:rFonts w:eastAsia="Times New Roman" w:cstheme="minorHAnsi"/>
          <w:sz w:val="23"/>
          <w:szCs w:val="23"/>
        </w:rPr>
        <w:t xml:space="preserve"> XML, JSON, advanced Microsoft Excel, SQL, HTML/JavaScript and SFTP for data exchange, validation, and integration support.</w:t>
      </w:r>
    </w:p>
    <w:p w:rsidR="00CF7156" w:rsidRPr="00326FFB" w:rsidRDefault="00CF7156" w:rsidP="00CF7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Workday Pro Certifications an asset.</w:t>
      </w:r>
    </w:p>
    <w:p w:rsidR="00CF7156" w:rsidRPr="00326FFB" w:rsidRDefault="00CF7156" w:rsidP="00CF7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 xml:space="preserve">Strong understanding of HR processes and data, with experience in both technical and functional roles. </w:t>
      </w:r>
    </w:p>
    <w:p w:rsidR="00395F19" w:rsidRPr="00326FFB" w:rsidRDefault="00395F19" w:rsidP="00395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Excellent communication, project management, and stakeholder engagement skills.</w:t>
      </w:r>
    </w:p>
    <w:p w:rsidR="00395F19" w:rsidRPr="00326FFB" w:rsidRDefault="00395F19" w:rsidP="00395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 xml:space="preserve">Ability to work independently and provide strategic advice to </w:t>
      </w:r>
      <w:r w:rsidR="00961329" w:rsidRPr="00326FFB">
        <w:rPr>
          <w:rFonts w:eastAsia="Times New Roman" w:cstheme="minorHAnsi"/>
          <w:sz w:val="23"/>
          <w:szCs w:val="23"/>
        </w:rPr>
        <w:t>project team and leaders</w:t>
      </w:r>
      <w:r w:rsidRPr="00326FFB">
        <w:rPr>
          <w:rFonts w:eastAsia="Times New Roman" w:cstheme="minorHAnsi"/>
          <w:sz w:val="23"/>
          <w:szCs w:val="23"/>
        </w:rPr>
        <w:t>.</w:t>
      </w:r>
    </w:p>
    <w:p w:rsidR="00827F49" w:rsidRPr="00326FFB" w:rsidRDefault="00A6053B" w:rsidP="00A605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3"/>
          <w:szCs w:val="23"/>
        </w:rPr>
      </w:pPr>
      <w:r w:rsidRPr="00326FFB">
        <w:rPr>
          <w:rFonts w:eastAsia="Times New Roman" w:cstheme="minorHAnsi"/>
          <w:sz w:val="23"/>
          <w:szCs w:val="23"/>
        </w:rPr>
        <w:t>Experience in healthcare, clinical, or highly unionized environments.</w:t>
      </w:r>
    </w:p>
    <w:sectPr w:rsidR="00827F49" w:rsidRPr="00326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92BA3"/>
    <w:multiLevelType w:val="multilevel"/>
    <w:tmpl w:val="8C2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706EE"/>
    <w:multiLevelType w:val="multilevel"/>
    <w:tmpl w:val="0EC4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11416"/>
    <w:multiLevelType w:val="multilevel"/>
    <w:tmpl w:val="81A8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19"/>
    <w:rsid w:val="00326FFB"/>
    <w:rsid w:val="00395F19"/>
    <w:rsid w:val="005C2A6C"/>
    <w:rsid w:val="00643740"/>
    <w:rsid w:val="00786C7A"/>
    <w:rsid w:val="007B08C5"/>
    <w:rsid w:val="00850B25"/>
    <w:rsid w:val="008631AE"/>
    <w:rsid w:val="008E052A"/>
    <w:rsid w:val="008F15C9"/>
    <w:rsid w:val="00961329"/>
    <w:rsid w:val="00A6053B"/>
    <w:rsid w:val="00C03E79"/>
    <w:rsid w:val="00CF7156"/>
    <w:rsid w:val="00E83C5A"/>
    <w:rsid w:val="00EF3129"/>
    <w:rsid w:val="00F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00AF"/>
  <w15:chartTrackingRefBased/>
  <w15:docId w15:val="{6EA2FEA8-1D75-405C-8661-0CC4C879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5F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5F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9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5F19"/>
    <w:rPr>
      <w:b/>
      <w:bCs/>
    </w:rPr>
  </w:style>
  <w:style w:type="paragraph" w:styleId="ListParagraph">
    <w:name w:val="List Paragraph"/>
    <w:basedOn w:val="Normal"/>
    <w:uiPriority w:val="34"/>
    <w:qFormat/>
    <w:rsid w:val="00A6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Nasim, Marjon</dc:creator>
  <cp:keywords/>
  <dc:description/>
  <cp:lastModifiedBy>Nasim, Marjon</cp:lastModifiedBy>
  <cp:revision>13</cp:revision>
  <dcterms:created xsi:type="dcterms:W3CDTF">2025-05-26T17:56:00Z</dcterms:created>
  <dcterms:modified xsi:type="dcterms:W3CDTF">2026-01-07T22:01:00Z</dcterms:modified>
</cp:coreProperties>
</file>