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rsidTr="003643FA">
        <w:trPr>
          <w:trHeight w:val="7370"/>
        </w:trPr>
        <w:tc>
          <w:tcPr>
            <w:tcW w:w="7290" w:type="dxa"/>
          </w:tcPr>
          <w:p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4F5328C9" wp14:editId="44507EF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E3114E" w:rsidRDefault="00AA078A" w:rsidP="004131C3">
            <w:pPr>
              <w:pStyle w:val="Posting"/>
              <w:tabs>
                <w:tab w:val="left" w:pos="4300"/>
              </w:tabs>
              <w:jc w:val="center"/>
              <w:rPr>
                <w:rFonts w:ascii="Tahoma" w:hAnsi="Tahoma" w:cs="Tahoma"/>
                <w:b/>
                <w:sz w:val="26"/>
              </w:rPr>
            </w:pPr>
            <w:r>
              <w:rPr>
                <w:rFonts w:ascii="Tahoma" w:hAnsi="Tahoma" w:cs="Tahoma"/>
                <w:b/>
                <w:sz w:val="26"/>
              </w:rPr>
              <w:t>Pharmac</w:t>
            </w:r>
            <w:r w:rsidR="005A4A44">
              <w:rPr>
                <w:rFonts w:ascii="Tahoma" w:hAnsi="Tahoma" w:cs="Tahoma"/>
                <w:b/>
                <w:sz w:val="26"/>
              </w:rPr>
              <w:t>ist</w:t>
            </w:r>
            <w:r w:rsidR="00690FAD">
              <w:rPr>
                <w:rFonts w:ascii="Tahoma" w:hAnsi="Tahoma" w:cs="Tahoma"/>
                <w:b/>
                <w:sz w:val="26"/>
              </w:rPr>
              <w:t xml:space="preserve"> – General Internal Medicine</w:t>
            </w:r>
          </w:p>
          <w:p w:rsidR="00306272" w:rsidRPr="00E16FAD" w:rsidRDefault="00306272" w:rsidP="004131C3">
            <w:pPr>
              <w:pStyle w:val="Posting"/>
              <w:tabs>
                <w:tab w:val="left" w:pos="4300"/>
              </w:tabs>
              <w:jc w:val="center"/>
              <w:rPr>
                <w:rFonts w:ascii="Tahoma" w:hAnsi="Tahoma" w:cs="Tahoma"/>
                <w:b/>
                <w:sz w:val="6"/>
                <w:szCs w:val="6"/>
              </w:rPr>
            </w:pPr>
          </w:p>
          <w:tbl>
            <w:tblPr>
              <w:tblW w:w="4948" w:type="pct"/>
              <w:shd w:val="clear" w:color="auto" w:fill="000000"/>
              <w:tblLook w:val="04A0" w:firstRow="1" w:lastRow="0" w:firstColumn="1" w:lastColumn="0" w:noHBand="0" w:noVBand="1"/>
            </w:tblPr>
            <w:tblGrid>
              <w:gridCol w:w="1429"/>
              <w:gridCol w:w="2085"/>
              <w:gridCol w:w="1240"/>
              <w:gridCol w:w="2246"/>
            </w:tblGrid>
            <w:tr w:rsidR="00813322" w:rsidRPr="00B76D45" w:rsidTr="005A4A44">
              <w:trPr>
                <w:trHeight w:val="189"/>
              </w:trPr>
              <w:tc>
                <w:tcPr>
                  <w:tcW w:w="1021" w:type="pct"/>
                  <w:shd w:val="clear" w:color="auto" w:fill="auto"/>
                </w:tcPr>
                <w:p w:rsidR="00813322" w:rsidRPr="00107DA6" w:rsidRDefault="00813322" w:rsidP="00E3114E">
                  <w:pPr>
                    <w:spacing w:before="40" w:after="20"/>
                    <w:rPr>
                      <w:rFonts w:ascii="Tahoma" w:hAnsi="Tahoma" w:cs="Tahoma"/>
                      <w:b/>
                      <w:sz w:val="16"/>
                      <w:szCs w:val="16"/>
                    </w:rPr>
                  </w:pPr>
                  <w:r w:rsidRPr="00107DA6">
                    <w:rPr>
                      <w:rFonts w:ascii="Tahoma" w:hAnsi="Tahoma" w:cs="Tahoma"/>
                      <w:b/>
                      <w:sz w:val="16"/>
                      <w:szCs w:val="16"/>
                    </w:rPr>
                    <w:t xml:space="preserve">Competition # </w:t>
                  </w:r>
                </w:p>
              </w:tc>
              <w:tc>
                <w:tcPr>
                  <w:tcW w:w="1489" w:type="pct"/>
                  <w:shd w:val="clear" w:color="auto" w:fill="auto"/>
                </w:tcPr>
                <w:p w:rsidR="00FA3D88" w:rsidRPr="00107DA6" w:rsidRDefault="00FA3D88" w:rsidP="00E3114E">
                  <w:pPr>
                    <w:spacing w:before="40" w:after="20"/>
                    <w:rPr>
                      <w:rFonts w:ascii="Tahoma" w:hAnsi="Tahoma" w:cs="Tahoma"/>
                      <w:sz w:val="16"/>
                      <w:szCs w:val="16"/>
                    </w:rPr>
                  </w:pPr>
                </w:p>
              </w:tc>
              <w:tc>
                <w:tcPr>
                  <w:tcW w:w="886"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Location: </w:t>
                  </w:r>
                </w:p>
              </w:tc>
              <w:tc>
                <w:tcPr>
                  <w:tcW w:w="1604" w:type="pct"/>
                  <w:shd w:val="clear" w:color="auto" w:fill="auto"/>
                </w:tcPr>
                <w:p w:rsidR="00813322" w:rsidRPr="00E16FAD" w:rsidRDefault="00AA078A" w:rsidP="00813322">
                  <w:pPr>
                    <w:spacing w:before="40" w:after="20"/>
                    <w:rPr>
                      <w:rFonts w:ascii="Tahoma" w:hAnsi="Tahoma" w:cs="Tahoma"/>
                      <w:sz w:val="16"/>
                      <w:szCs w:val="16"/>
                    </w:rPr>
                  </w:pPr>
                  <w:r>
                    <w:rPr>
                      <w:rFonts w:ascii="Tahoma" w:hAnsi="Tahoma" w:cs="Tahoma"/>
                      <w:sz w:val="16"/>
                      <w:szCs w:val="16"/>
                    </w:rPr>
                    <w:t>Bayview</w:t>
                  </w:r>
                </w:p>
              </w:tc>
            </w:tr>
            <w:tr w:rsidR="00813322" w:rsidRPr="00B76D45" w:rsidTr="005A4A44">
              <w:trPr>
                <w:trHeight w:val="170"/>
              </w:trPr>
              <w:tc>
                <w:tcPr>
                  <w:tcW w:w="1021" w:type="pct"/>
                  <w:shd w:val="clear" w:color="auto" w:fill="auto"/>
                </w:tcPr>
                <w:p w:rsidR="00813322" w:rsidRPr="00107DA6" w:rsidRDefault="00813322" w:rsidP="00012CF3">
                  <w:pPr>
                    <w:spacing w:before="40" w:after="20"/>
                    <w:rPr>
                      <w:rFonts w:ascii="Tahoma" w:hAnsi="Tahoma" w:cs="Tahoma"/>
                      <w:sz w:val="16"/>
                      <w:szCs w:val="16"/>
                    </w:rPr>
                  </w:pPr>
                  <w:r w:rsidRPr="00107DA6">
                    <w:rPr>
                      <w:rFonts w:ascii="Tahoma" w:hAnsi="Tahoma" w:cs="Tahoma"/>
                      <w:b/>
                      <w:sz w:val="16"/>
                      <w:szCs w:val="16"/>
                    </w:rPr>
                    <w:t>Classification:</w:t>
                  </w:r>
                  <w:r w:rsidRPr="00107DA6">
                    <w:rPr>
                      <w:rFonts w:ascii="Tahoma" w:hAnsi="Tahoma" w:cs="Tahoma"/>
                      <w:sz w:val="16"/>
                      <w:szCs w:val="16"/>
                    </w:rPr>
                    <w:t xml:space="preserve"> </w:t>
                  </w:r>
                </w:p>
              </w:tc>
              <w:tc>
                <w:tcPr>
                  <w:tcW w:w="1489" w:type="pct"/>
                  <w:shd w:val="clear" w:color="auto" w:fill="auto"/>
                </w:tcPr>
                <w:p w:rsidR="00813322" w:rsidRPr="00107DA6" w:rsidRDefault="005A0E14" w:rsidP="005A0E14">
                  <w:pPr>
                    <w:spacing w:before="40" w:after="20"/>
                    <w:rPr>
                      <w:rFonts w:ascii="Tahoma" w:hAnsi="Tahoma" w:cs="Tahoma"/>
                      <w:sz w:val="16"/>
                      <w:szCs w:val="16"/>
                    </w:rPr>
                  </w:pPr>
                  <w:r>
                    <w:rPr>
                      <w:rFonts w:ascii="Tahoma" w:hAnsi="Tahoma" w:cs="Tahoma"/>
                      <w:sz w:val="16"/>
                      <w:szCs w:val="16"/>
                    </w:rPr>
                    <w:t>Temporary</w:t>
                  </w:r>
                  <w:r w:rsidR="00AA078A">
                    <w:rPr>
                      <w:rFonts w:ascii="Tahoma" w:hAnsi="Tahoma" w:cs="Tahoma"/>
                      <w:sz w:val="16"/>
                      <w:szCs w:val="16"/>
                    </w:rPr>
                    <w:t xml:space="preserve"> Full-Time </w:t>
                  </w:r>
                </w:p>
              </w:tc>
              <w:tc>
                <w:tcPr>
                  <w:tcW w:w="886" w:type="pct"/>
                  <w:shd w:val="clear" w:color="auto" w:fill="auto"/>
                </w:tcPr>
                <w:p w:rsidR="00813322" w:rsidRPr="00107DA6" w:rsidRDefault="00813322" w:rsidP="00813322">
                  <w:pPr>
                    <w:spacing w:before="40" w:after="20"/>
                    <w:rPr>
                      <w:rFonts w:ascii="Tahoma" w:hAnsi="Tahoma" w:cs="Tahoma"/>
                      <w:sz w:val="16"/>
                      <w:szCs w:val="16"/>
                    </w:rPr>
                  </w:pPr>
                  <w:r w:rsidRPr="00107DA6">
                    <w:rPr>
                      <w:rFonts w:ascii="Tahoma" w:hAnsi="Tahoma" w:cs="Tahoma"/>
                      <w:b/>
                      <w:sz w:val="16"/>
                      <w:szCs w:val="16"/>
                    </w:rPr>
                    <w:t>Department:</w:t>
                  </w:r>
                </w:p>
              </w:tc>
              <w:tc>
                <w:tcPr>
                  <w:tcW w:w="1604" w:type="pct"/>
                  <w:shd w:val="clear" w:color="auto" w:fill="auto"/>
                </w:tcPr>
                <w:p w:rsidR="00813322" w:rsidRPr="00107DA6" w:rsidRDefault="00AA078A" w:rsidP="00AA078A">
                  <w:pPr>
                    <w:spacing w:before="40" w:after="20"/>
                    <w:rPr>
                      <w:rFonts w:ascii="Tahoma" w:hAnsi="Tahoma" w:cs="Tahoma"/>
                      <w:sz w:val="16"/>
                      <w:szCs w:val="16"/>
                    </w:rPr>
                  </w:pPr>
                  <w:r>
                    <w:rPr>
                      <w:rFonts w:ascii="Tahoma" w:hAnsi="Tahoma" w:cs="Tahoma"/>
                      <w:sz w:val="16"/>
                      <w:szCs w:val="16"/>
                    </w:rPr>
                    <w:t xml:space="preserve">Acute Care Pharmacy </w:t>
                  </w:r>
                </w:p>
              </w:tc>
            </w:tr>
            <w:tr w:rsidR="005A4A44" w:rsidRPr="00B76D45" w:rsidTr="005A4A44">
              <w:trPr>
                <w:trHeight w:val="189"/>
              </w:trPr>
              <w:tc>
                <w:tcPr>
                  <w:tcW w:w="1021" w:type="pct"/>
                  <w:shd w:val="clear" w:color="auto" w:fill="auto"/>
                </w:tcPr>
                <w:p w:rsidR="005A4A44" w:rsidRPr="00107DA6" w:rsidRDefault="005A4A44" w:rsidP="005A4A44">
                  <w:pPr>
                    <w:spacing w:before="40" w:after="20"/>
                    <w:rPr>
                      <w:rFonts w:ascii="Tahoma" w:hAnsi="Tahoma" w:cs="Tahoma"/>
                      <w:b/>
                      <w:sz w:val="16"/>
                      <w:szCs w:val="16"/>
                    </w:rPr>
                  </w:pPr>
                  <w:r w:rsidRPr="00107DA6">
                    <w:rPr>
                      <w:rFonts w:ascii="Tahoma" w:hAnsi="Tahoma" w:cs="Tahoma"/>
                      <w:b/>
                      <w:sz w:val="16"/>
                      <w:szCs w:val="16"/>
                    </w:rPr>
                    <w:t xml:space="preserve">Salary: </w:t>
                  </w:r>
                </w:p>
              </w:tc>
              <w:tc>
                <w:tcPr>
                  <w:tcW w:w="1489" w:type="pct"/>
                  <w:shd w:val="clear" w:color="auto" w:fill="auto"/>
                </w:tcPr>
                <w:p w:rsidR="005A4A44" w:rsidRDefault="005A4A44" w:rsidP="00692854">
                  <w:pPr>
                    <w:spacing w:before="40" w:after="20"/>
                    <w:rPr>
                      <w:rFonts w:ascii="Tahoma" w:hAnsi="Tahoma" w:cs="Tahoma"/>
                      <w:sz w:val="18"/>
                    </w:rPr>
                  </w:pPr>
                  <w:r>
                    <w:rPr>
                      <w:rFonts w:ascii="Tahoma" w:hAnsi="Tahoma" w:cs="Tahoma"/>
                      <w:sz w:val="18"/>
                    </w:rPr>
                    <w:t>$</w:t>
                  </w:r>
                  <w:r w:rsidR="00692854">
                    <w:rPr>
                      <w:rFonts w:ascii="Tahoma" w:hAnsi="Tahoma" w:cs="Tahoma"/>
                      <w:sz w:val="18"/>
                    </w:rPr>
                    <w:t>50.04 - $64.22/hr</w:t>
                  </w:r>
                </w:p>
              </w:tc>
              <w:tc>
                <w:tcPr>
                  <w:tcW w:w="886" w:type="pct"/>
                  <w:shd w:val="clear" w:color="auto" w:fill="auto"/>
                </w:tcPr>
                <w:p w:rsidR="005A4A44" w:rsidRPr="00107DA6" w:rsidRDefault="005A4A44" w:rsidP="005A4A44">
                  <w:pPr>
                    <w:spacing w:before="40" w:after="20"/>
                    <w:rPr>
                      <w:rFonts w:ascii="Tahoma" w:hAnsi="Tahoma" w:cs="Tahoma"/>
                      <w:b/>
                      <w:sz w:val="16"/>
                      <w:szCs w:val="16"/>
                    </w:rPr>
                  </w:pPr>
                  <w:r w:rsidRPr="00107DA6">
                    <w:rPr>
                      <w:rFonts w:ascii="Tahoma" w:hAnsi="Tahoma" w:cs="Tahoma"/>
                      <w:b/>
                      <w:sz w:val="16"/>
                      <w:szCs w:val="16"/>
                    </w:rPr>
                    <w:t xml:space="preserve">Union: </w:t>
                  </w:r>
                </w:p>
              </w:tc>
              <w:tc>
                <w:tcPr>
                  <w:tcW w:w="1604" w:type="pct"/>
                  <w:shd w:val="clear" w:color="auto" w:fill="auto"/>
                </w:tcPr>
                <w:p w:rsidR="005A4A44" w:rsidRPr="00107DA6" w:rsidRDefault="005A4A44" w:rsidP="005A4A44">
                  <w:pPr>
                    <w:spacing w:before="40" w:after="20"/>
                    <w:rPr>
                      <w:rFonts w:ascii="Tahoma" w:hAnsi="Tahoma" w:cs="Tahoma"/>
                      <w:sz w:val="16"/>
                      <w:szCs w:val="16"/>
                    </w:rPr>
                  </w:pPr>
                  <w:r>
                    <w:rPr>
                      <w:rFonts w:ascii="Tahoma" w:hAnsi="Tahoma" w:cs="Tahoma"/>
                      <w:sz w:val="16"/>
                      <w:szCs w:val="16"/>
                    </w:rPr>
                    <w:t>Non-Union</w:t>
                  </w:r>
                </w:p>
              </w:tc>
            </w:tr>
            <w:tr w:rsidR="005A4A44" w:rsidRPr="00B76D45" w:rsidTr="005A4A44">
              <w:trPr>
                <w:trHeight w:val="170"/>
              </w:trPr>
              <w:tc>
                <w:tcPr>
                  <w:tcW w:w="1021" w:type="pct"/>
                  <w:shd w:val="clear" w:color="auto" w:fill="auto"/>
                </w:tcPr>
                <w:p w:rsidR="005A4A44" w:rsidRPr="00107DA6" w:rsidRDefault="005A4A44" w:rsidP="005A4A44">
                  <w:pPr>
                    <w:spacing w:before="40" w:after="20"/>
                    <w:rPr>
                      <w:rFonts w:ascii="Tahoma" w:hAnsi="Tahoma" w:cs="Tahoma"/>
                      <w:sz w:val="16"/>
                      <w:szCs w:val="16"/>
                    </w:rPr>
                  </w:pPr>
                  <w:r w:rsidRPr="00107DA6">
                    <w:rPr>
                      <w:rFonts w:ascii="Tahoma" w:hAnsi="Tahoma" w:cs="Tahoma"/>
                      <w:b/>
                      <w:sz w:val="16"/>
                      <w:szCs w:val="16"/>
                    </w:rPr>
                    <w:t xml:space="preserve">Hours of Work: </w:t>
                  </w:r>
                </w:p>
              </w:tc>
              <w:tc>
                <w:tcPr>
                  <w:tcW w:w="3979" w:type="pct"/>
                  <w:gridSpan w:val="3"/>
                  <w:shd w:val="clear" w:color="auto" w:fill="auto"/>
                </w:tcPr>
                <w:p w:rsidR="005A4A44" w:rsidRDefault="005A4A44" w:rsidP="005A4A44">
                  <w:pPr>
                    <w:spacing w:before="40" w:after="20"/>
                    <w:rPr>
                      <w:rFonts w:ascii="Tahoma" w:hAnsi="Tahoma" w:cs="Tahoma"/>
                      <w:sz w:val="16"/>
                      <w:szCs w:val="16"/>
                    </w:rPr>
                  </w:pPr>
                  <w:r>
                    <w:rPr>
                      <w:rFonts w:ascii="Tahoma" w:hAnsi="Tahoma" w:cs="Tahoma"/>
                      <w:sz w:val="16"/>
                      <w:szCs w:val="16"/>
                    </w:rPr>
                    <w:t xml:space="preserve">Weekdays: Days, Evenings; 8hrs; As per schedule </w:t>
                  </w:r>
                </w:p>
                <w:p w:rsidR="005A4A44" w:rsidRPr="00107DA6" w:rsidRDefault="005A4A44" w:rsidP="005A4A44">
                  <w:pPr>
                    <w:spacing w:before="40" w:after="20"/>
                    <w:rPr>
                      <w:rFonts w:ascii="Tahoma" w:hAnsi="Tahoma" w:cs="Tahoma"/>
                      <w:sz w:val="16"/>
                      <w:szCs w:val="16"/>
                    </w:rPr>
                  </w:pPr>
                  <w:r>
                    <w:rPr>
                      <w:rFonts w:ascii="Tahoma" w:hAnsi="Tahoma" w:cs="Tahoma"/>
                      <w:sz w:val="16"/>
                      <w:szCs w:val="16"/>
                    </w:rPr>
                    <w:t>Weekends:  Days, Statutory Holidays Required</w:t>
                  </w:r>
                </w:p>
              </w:tc>
            </w:tr>
          </w:tbl>
          <w:p w:rsidR="00E3114E" w:rsidRPr="00AA078A" w:rsidRDefault="00E3114E" w:rsidP="00E3114E">
            <w:pPr>
              <w:rPr>
                <w:rFonts w:cstheme="minorHAnsi"/>
                <w:b/>
                <w:bCs/>
                <w:sz w:val="20"/>
                <w:szCs w:val="20"/>
              </w:rPr>
            </w:pPr>
          </w:p>
          <w:p w:rsidR="00E3114E" w:rsidRPr="00AA078A" w:rsidRDefault="00E3114E" w:rsidP="00E3114E">
            <w:pPr>
              <w:rPr>
                <w:rFonts w:cstheme="minorHAnsi"/>
                <w:b/>
                <w:bCs/>
                <w:sz w:val="20"/>
                <w:szCs w:val="20"/>
              </w:rPr>
            </w:pPr>
            <w:r w:rsidRPr="00AA078A">
              <w:rPr>
                <w:rFonts w:cstheme="minorHAnsi"/>
                <w:b/>
                <w:bCs/>
                <w:sz w:val="20"/>
                <w:szCs w:val="20"/>
              </w:rPr>
              <w:t>Summary of Duties</w:t>
            </w:r>
            <w:bookmarkStart w:id="0" w:name="_GoBack"/>
            <w:bookmarkEnd w:id="0"/>
          </w:p>
          <w:tbl>
            <w:tblPr>
              <w:tblW w:w="0" w:type="auto"/>
              <w:tblInd w:w="288" w:type="dxa"/>
              <w:tblBorders>
                <w:top w:val="single" w:sz="18" w:space="0" w:color="auto"/>
                <w:left w:val="single" w:sz="18" w:space="0" w:color="auto"/>
                <w:bottom w:val="single" w:sz="18" w:space="0" w:color="auto"/>
                <w:right w:val="single" w:sz="18" w:space="0" w:color="auto"/>
                <w:insideV w:val="single" w:sz="18" w:space="0" w:color="auto"/>
              </w:tblBorders>
              <w:tblLook w:val="0000" w:firstRow="0" w:lastRow="0" w:firstColumn="0" w:lastColumn="0" w:noHBand="0" w:noVBand="0"/>
            </w:tblPr>
            <w:tblGrid>
              <w:gridCol w:w="6786"/>
            </w:tblGrid>
            <w:tr w:rsidR="005A4A44" w:rsidRPr="005E6127" w:rsidTr="005A4A44">
              <w:trPr>
                <w:cantSplit/>
                <w:trHeight w:val="257"/>
              </w:trPr>
              <w:tc>
                <w:tcPr>
                  <w:tcW w:w="7200" w:type="dxa"/>
                  <w:tcBorders>
                    <w:top w:val="nil"/>
                    <w:left w:val="nil"/>
                    <w:bottom w:val="nil"/>
                    <w:right w:val="nil"/>
                  </w:tcBorders>
                </w:tcPr>
                <w:p w:rsidR="005A4A44" w:rsidRDefault="005A4A44" w:rsidP="007E3B27">
                  <w:pPr>
                    <w:spacing w:before="40" w:after="20"/>
                    <w:rPr>
                      <w:rFonts w:ascii="Tahoma" w:hAnsi="Tahoma" w:cs="Tahoma"/>
                      <w:bCs/>
                      <w:sz w:val="18"/>
                    </w:rPr>
                  </w:pPr>
                  <w:r>
                    <w:rPr>
                      <w:rFonts w:ascii="Tahoma" w:hAnsi="Tahoma" w:cs="Tahoma"/>
                      <w:bCs/>
                      <w:sz w:val="18"/>
                    </w:rPr>
                    <w:t xml:space="preserve">We have a </w:t>
                  </w:r>
                  <w:r w:rsidR="00B03239">
                    <w:rPr>
                      <w:rFonts w:ascii="Tahoma" w:hAnsi="Tahoma" w:cs="Tahoma"/>
                      <w:bCs/>
                      <w:sz w:val="18"/>
                    </w:rPr>
                    <w:t>temporary (</w:t>
                  </w:r>
                  <w:r w:rsidR="00692854">
                    <w:rPr>
                      <w:rFonts w:ascii="Tahoma" w:hAnsi="Tahoma" w:cs="Tahoma"/>
                      <w:bCs/>
                      <w:sz w:val="18"/>
                    </w:rPr>
                    <w:t>6</w:t>
                  </w:r>
                  <w:r w:rsidR="00B03239">
                    <w:rPr>
                      <w:rFonts w:ascii="Tahoma" w:hAnsi="Tahoma" w:cs="Tahoma"/>
                      <w:bCs/>
                      <w:sz w:val="18"/>
                    </w:rPr>
                    <w:t>-month)</w:t>
                  </w:r>
                  <w:r>
                    <w:rPr>
                      <w:rFonts w:ascii="Tahoma" w:hAnsi="Tahoma" w:cs="Tahoma"/>
                      <w:bCs/>
                      <w:sz w:val="18"/>
                    </w:rPr>
                    <w:t xml:space="preserve"> full-time</w:t>
                  </w:r>
                  <w:r w:rsidR="00175E45">
                    <w:rPr>
                      <w:rFonts w:ascii="Tahoma" w:hAnsi="Tahoma" w:cs="Tahoma"/>
                      <w:bCs/>
                      <w:sz w:val="18"/>
                    </w:rPr>
                    <w:t xml:space="preserve"> </w:t>
                  </w:r>
                  <w:r>
                    <w:rPr>
                      <w:rFonts w:ascii="Tahoma" w:hAnsi="Tahoma" w:cs="Tahoma"/>
                      <w:bCs/>
                      <w:sz w:val="18"/>
                    </w:rPr>
                    <w:t xml:space="preserve">vacancy for a Pharmacist in the Acute Care Pharmacy with patient care responsibilities to </w:t>
                  </w:r>
                  <w:r w:rsidR="007E3B27">
                    <w:rPr>
                      <w:rFonts w:ascii="Tahoma" w:hAnsi="Tahoma" w:cs="Tahoma"/>
                      <w:bCs/>
                      <w:sz w:val="18"/>
                    </w:rPr>
                    <w:t xml:space="preserve">the </w:t>
                  </w:r>
                  <w:r w:rsidR="00B03239">
                    <w:rPr>
                      <w:rFonts w:ascii="Tahoma" w:hAnsi="Tahoma" w:cs="Tahoma"/>
                      <w:bCs/>
                      <w:sz w:val="18"/>
                    </w:rPr>
                    <w:t>C4 General Internal Medicine</w:t>
                  </w:r>
                  <w:r>
                    <w:rPr>
                      <w:rFonts w:ascii="Tahoma" w:hAnsi="Tahoma" w:cs="Tahoma"/>
                      <w:bCs/>
                      <w:sz w:val="18"/>
                    </w:rPr>
                    <w:t xml:space="preserve"> service.  Start Date:  </w:t>
                  </w:r>
                  <w:r w:rsidR="00692854">
                    <w:rPr>
                      <w:rFonts w:ascii="Tahoma" w:hAnsi="Tahoma" w:cs="Tahoma"/>
                      <w:bCs/>
                      <w:sz w:val="18"/>
                    </w:rPr>
                    <w:t>As soon as possible</w:t>
                  </w:r>
                </w:p>
                <w:p w:rsidR="007E3B27" w:rsidRPr="005E6127" w:rsidRDefault="007E3B27" w:rsidP="007E3B27">
                  <w:pPr>
                    <w:spacing w:before="40" w:after="20"/>
                    <w:rPr>
                      <w:rFonts w:ascii="Tahoma" w:hAnsi="Tahoma" w:cs="Tahoma"/>
                      <w:sz w:val="18"/>
                    </w:rPr>
                  </w:pPr>
                </w:p>
              </w:tc>
            </w:tr>
            <w:tr w:rsidR="005A4A44" w:rsidRPr="005E6127" w:rsidTr="005A4A44">
              <w:trPr>
                <w:cantSplit/>
                <w:trHeight w:val="257"/>
              </w:trPr>
              <w:tc>
                <w:tcPr>
                  <w:tcW w:w="7200" w:type="dxa"/>
                  <w:tcBorders>
                    <w:top w:val="nil"/>
                    <w:left w:val="nil"/>
                    <w:bottom w:val="nil"/>
                    <w:right w:val="nil"/>
                  </w:tcBorders>
                </w:tcPr>
                <w:p w:rsidR="005A4A44" w:rsidRPr="005E6127" w:rsidRDefault="005A4A44" w:rsidP="005A4A44">
                  <w:pPr>
                    <w:rPr>
                      <w:rFonts w:ascii="Tahoma" w:hAnsi="Tahoma" w:cs="Tahoma"/>
                      <w:sz w:val="18"/>
                      <w:lang w:val="en-GB"/>
                    </w:rPr>
                  </w:pPr>
                  <w:r w:rsidRPr="005E6127">
                    <w:rPr>
                      <w:rFonts w:ascii="Tahoma" w:hAnsi="Tahoma" w:cs="Tahoma"/>
                      <w:sz w:val="18"/>
                      <w:lang w:val="en-GB"/>
                    </w:rPr>
                    <w:t>The pharmacy duties can be broadly divided into three areas:</w:t>
                  </w:r>
                </w:p>
                <w:p w:rsidR="005A4A44" w:rsidRPr="005E6127" w:rsidRDefault="005A4A44" w:rsidP="005A4A44">
                  <w:pPr>
                    <w:numPr>
                      <w:ilvl w:val="0"/>
                      <w:numId w:val="14"/>
                    </w:numPr>
                    <w:spacing w:after="0" w:line="240" w:lineRule="auto"/>
                    <w:rPr>
                      <w:rFonts w:ascii="Tahoma" w:hAnsi="Tahoma" w:cs="Tahoma"/>
                      <w:sz w:val="18"/>
                      <w:lang w:val="en-GB"/>
                    </w:rPr>
                  </w:pPr>
                  <w:r w:rsidRPr="005E6127">
                    <w:rPr>
                      <w:rFonts w:ascii="Tahoma" w:hAnsi="Tahoma" w:cs="Tahoma"/>
                      <w:sz w:val="18"/>
                      <w:lang w:val="en-GB"/>
                    </w:rPr>
                    <w:t>Drug distribution</w:t>
                  </w:r>
                </w:p>
                <w:p w:rsidR="005A4A44" w:rsidRPr="005E6127" w:rsidRDefault="005A4A44" w:rsidP="005A4A44">
                  <w:pPr>
                    <w:numPr>
                      <w:ilvl w:val="0"/>
                      <w:numId w:val="14"/>
                    </w:numPr>
                    <w:spacing w:after="0" w:line="240" w:lineRule="auto"/>
                    <w:rPr>
                      <w:rFonts w:ascii="Tahoma" w:hAnsi="Tahoma" w:cs="Tahoma"/>
                      <w:sz w:val="18"/>
                      <w:lang w:val="en-GB"/>
                    </w:rPr>
                  </w:pPr>
                  <w:r>
                    <w:rPr>
                      <w:rFonts w:ascii="Tahoma" w:hAnsi="Tahoma" w:cs="Tahoma"/>
                      <w:sz w:val="18"/>
                      <w:lang w:val="en-GB"/>
                    </w:rPr>
                    <w:t>Direct patient care.</w:t>
                  </w:r>
                </w:p>
                <w:p w:rsidR="005A4A44" w:rsidRDefault="005A4A44" w:rsidP="005A4A44">
                  <w:pPr>
                    <w:numPr>
                      <w:ilvl w:val="0"/>
                      <w:numId w:val="14"/>
                    </w:numPr>
                    <w:spacing w:after="0" w:line="240" w:lineRule="auto"/>
                    <w:rPr>
                      <w:rFonts w:ascii="Tahoma" w:hAnsi="Tahoma" w:cs="Tahoma"/>
                      <w:sz w:val="18"/>
                      <w:lang w:val="en-GB"/>
                    </w:rPr>
                  </w:pPr>
                  <w:r w:rsidRPr="005E6127">
                    <w:rPr>
                      <w:rFonts w:ascii="Tahoma" w:hAnsi="Tahoma" w:cs="Tahoma"/>
                      <w:sz w:val="18"/>
                      <w:lang w:val="en-GB"/>
                    </w:rPr>
                    <w:t xml:space="preserve">Educational responsibilities </w:t>
                  </w:r>
                </w:p>
                <w:p w:rsidR="00F46D86" w:rsidRDefault="00F46D86" w:rsidP="00F46D86">
                  <w:pPr>
                    <w:spacing w:after="0" w:line="240" w:lineRule="auto"/>
                    <w:ind w:left="720"/>
                    <w:rPr>
                      <w:rFonts w:ascii="Tahoma" w:hAnsi="Tahoma" w:cs="Tahoma"/>
                      <w:sz w:val="18"/>
                      <w:lang w:val="en-GB"/>
                    </w:rPr>
                  </w:pPr>
                </w:p>
                <w:p w:rsidR="00F46D86" w:rsidRPr="00F46D86" w:rsidRDefault="00F46D86" w:rsidP="00F46D86">
                  <w:pPr>
                    <w:rPr>
                      <w:rFonts w:ascii="Tahoma" w:hAnsi="Tahoma" w:cs="Tahoma"/>
                      <w:sz w:val="18"/>
                      <w:lang w:val="en-GB"/>
                    </w:rPr>
                  </w:pPr>
                  <w:r w:rsidRPr="005E6127">
                    <w:rPr>
                      <w:rFonts w:ascii="Tahoma" w:hAnsi="Tahoma" w:cs="Tahoma"/>
                      <w:sz w:val="18"/>
                      <w:lang w:val="en-GB"/>
                    </w:rPr>
                    <w:t>Responsibilities include physician order review</w:t>
                  </w:r>
                  <w:r>
                    <w:rPr>
                      <w:rFonts w:ascii="Tahoma" w:hAnsi="Tahoma" w:cs="Tahoma"/>
                      <w:sz w:val="18"/>
                      <w:lang w:val="en-GB"/>
                    </w:rPr>
                    <w:t xml:space="preserve">; </w:t>
                  </w:r>
                  <w:r w:rsidRPr="005E6127">
                    <w:rPr>
                      <w:rFonts w:ascii="Tahoma" w:hAnsi="Tahoma" w:cs="Tahoma"/>
                      <w:sz w:val="18"/>
                      <w:lang w:val="en-GB"/>
                    </w:rPr>
                    <w:t>clarification and entry</w:t>
                  </w:r>
                  <w:r>
                    <w:rPr>
                      <w:rFonts w:ascii="Tahoma" w:hAnsi="Tahoma" w:cs="Tahoma"/>
                      <w:sz w:val="18"/>
                      <w:lang w:val="en-GB"/>
                    </w:rPr>
                    <w:t>;</w:t>
                  </w:r>
                  <w:r w:rsidRPr="005E6127">
                    <w:rPr>
                      <w:rFonts w:ascii="Tahoma" w:hAnsi="Tahoma" w:cs="Tahoma"/>
                      <w:sz w:val="18"/>
                      <w:lang w:val="en-GB"/>
                    </w:rPr>
                    <w:t xml:space="preserve"> </w:t>
                  </w:r>
                  <w:r>
                    <w:rPr>
                      <w:rFonts w:ascii="Tahoma" w:hAnsi="Tahoma" w:cs="Tahoma"/>
                      <w:sz w:val="18"/>
                      <w:lang w:val="en-GB"/>
                    </w:rPr>
                    <w:t xml:space="preserve"> </w:t>
                  </w:r>
                  <w:r w:rsidRPr="005E6127">
                    <w:rPr>
                      <w:rFonts w:ascii="Tahoma" w:hAnsi="Tahoma" w:cs="Tahoma"/>
                      <w:sz w:val="18"/>
                      <w:lang w:val="en-GB"/>
                    </w:rPr>
                    <w:t>drug dispensing and or supervision of such tasks by pharmacy technicians</w:t>
                  </w:r>
                  <w:r>
                    <w:rPr>
                      <w:rFonts w:ascii="Tahoma" w:hAnsi="Tahoma" w:cs="Tahoma"/>
                      <w:sz w:val="18"/>
                      <w:lang w:val="en-GB"/>
                    </w:rPr>
                    <w:t>;</w:t>
                  </w:r>
                  <w:r w:rsidRPr="005E6127">
                    <w:rPr>
                      <w:rFonts w:ascii="Tahoma" w:hAnsi="Tahoma" w:cs="Tahoma"/>
                      <w:sz w:val="18"/>
                      <w:lang w:val="en-GB"/>
                    </w:rPr>
                    <w:t xml:space="preserve"> answering of drug-related questions</w:t>
                  </w:r>
                  <w:r>
                    <w:rPr>
                      <w:rFonts w:ascii="Tahoma" w:hAnsi="Tahoma" w:cs="Tahoma"/>
                      <w:sz w:val="18"/>
                      <w:lang w:val="en-GB"/>
                    </w:rPr>
                    <w:t>;</w:t>
                  </w:r>
                  <w:r w:rsidRPr="005E6127">
                    <w:rPr>
                      <w:rFonts w:ascii="Tahoma" w:hAnsi="Tahoma" w:cs="Tahoma"/>
                      <w:sz w:val="18"/>
                      <w:lang w:val="en-GB"/>
                    </w:rPr>
                    <w:t xml:space="preserve"> provision of pharmaceutical care</w:t>
                  </w:r>
                  <w:r>
                    <w:rPr>
                      <w:rFonts w:ascii="Tahoma" w:hAnsi="Tahoma" w:cs="Tahoma"/>
                      <w:sz w:val="18"/>
                      <w:lang w:val="en-GB"/>
                    </w:rPr>
                    <w:t>;</w:t>
                  </w:r>
                  <w:r w:rsidRPr="005E6127">
                    <w:rPr>
                      <w:rFonts w:ascii="Tahoma" w:hAnsi="Tahoma" w:cs="Tahoma"/>
                      <w:sz w:val="18"/>
                      <w:lang w:val="en-GB"/>
                    </w:rPr>
                    <w:t xml:space="preserve"> medication reconciliation</w:t>
                  </w:r>
                  <w:r>
                    <w:rPr>
                      <w:rFonts w:ascii="Tahoma" w:hAnsi="Tahoma" w:cs="Tahoma"/>
                      <w:sz w:val="18"/>
                      <w:lang w:val="en-GB"/>
                    </w:rPr>
                    <w:t>;</w:t>
                  </w:r>
                  <w:r w:rsidRPr="005E6127">
                    <w:rPr>
                      <w:rFonts w:ascii="Tahoma" w:hAnsi="Tahoma" w:cs="Tahoma"/>
                      <w:sz w:val="18"/>
                      <w:lang w:val="en-GB"/>
                    </w:rPr>
                    <w:t xml:space="preserve"> participation in multidisciplinary rounds</w:t>
                  </w:r>
                  <w:r>
                    <w:rPr>
                      <w:rFonts w:ascii="Tahoma" w:hAnsi="Tahoma" w:cs="Tahoma"/>
                      <w:sz w:val="18"/>
                      <w:lang w:val="en-GB"/>
                    </w:rPr>
                    <w:t>;</w:t>
                  </w:r>
                  <w:r w:rsidRPr="005E6127">
                    <w:rPr>
                      <w:rFonts w:ascii="Tahoma" w:hAnsi="Tahoma" w:cs="Tahoma"/>
                      <w:sz w:val="18"/>
                      <w:lang w:val="en-GB"/>
                    </w:rPr>
                    <w:t xml:space="preserve"> patient counselling</w:t>
                  </w:r>
                  <w:r>
                    <w:rPr>
                      <w:rFonts w:ascii="Tahoma" w:hAnsi="Tahoma" w:cs="Tahoma"/>
                      <w:sz w:val="18"/>
                      <w:lang w:val="en-GB"/>
                    </w:rPr>
                    <w:t>;</w:t>
                  </w:r>
                  <w:r w:rsidRPr="005E6127">
                    <w:rPr>
                      <w:rFonts w:ascii="Tahoma" w:hAnsi="Tahoma" w:cs="Tahoma"/>
                      <w:sz w:val="18"/>
                      <w:lang w:val="en-GB"/>
                    </w:rPr>
                    <w:t xml:space="preserve"> participation in the education of student</w:t>
                  </w:r>
                  <w:r>
                    <w:rPr>
                      <w:rFonts w:ascii="Tahoma" w:hAnsi="Tahoma" w:cs="Tahoma"/>
                      <w:sz w:val="18"/>
                      <w:lang w:val="en-GB"/>
                    </w:rPr>
                    <w:t>s and multidisciplinary staff; oversight of automated dispensing unit cabinet; safety report initiation and follow-up; o</w:t>
                  </w:r>
                  <w:r w:rsidRPr="005E6127">
                    <w:rPr>
                      <w:rFonts w:ascii="Tahoma" w:hAnsi="Tahoma" w:cs="Tahoma"/>
                      <w:sz w:val="18"/>
                      <w:lang w:val="en-GB"/>
                    </w:rPr>
                    <w:t>ther pharmacy duties including participation in on-call activities and hospital and departmental committees.</w:t>
                  </w:r>
                </w:p>
              </w:tc>
            </w:tr>
          </w:tbl>
          <w:p w:rsidR="004131C3" w:rsidRDefault="00E3114E" w:rsidP="00E3114E">
            <w:pPr>
              <w:rPr>
                <w:rFonts w:cstheme="minorHAnsi"/>
                <w:b/>
                <w:bCs/>
                <w:sz w:val="20"/>
                <w:szCs w:val="20"/>
              </w:rPr>
            </w:pPr>
            <w:r w:rsidRPr="00AA078A">
              <w:rPr>
                <w:rFonts w:cstheme="minorHAnsi"/>
                <w:b/>
                <w:bCs/>
                <w:sz w:val="20"/>
                <w:szCs w:val="20"/>
              </w:rPr>
              <w:t>Qualifications/Skills</w:t>
            </w:r>
          </w:p>
          <w:p w:rsidR="005A4A44" w:rsidRPr="00AA078A" w:rsidRDefault="005A4A44" w:rsidP="00E3114E">
            <w:pPr>
              <w:rPr>
                <w:rFonts w:cstheme="minorHAnsi"/>
                <w:b/>
                <w:bCs/>
                <w:sz w:val="20"/>
                <w:szCs w:val="20"/>
              </w:rPr>
            </w:pPr>
          </w:p>
          <w:p w:rsidR="00F46D86"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Current licensure by the Ontario College of Pharmacists</w:t>
            </w:r>
          </w:p>
          <w:p w:rsidR="00F46D86" w:rsidRPr="005E6127"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Previous Acute Care hospital pharmacy experience and hospital pharmacy residency preferred</w:t>
            </w:r>
          </w:p>
          <w:p w:rsidR="00F46D86" w:rsidRPr="005E6127" w:rsidRDefault="00F46D86" w:rsidP="00F46D86">
            <w:pPr>
              <w:numPr>
                <w:ilvl w:val="0"/>
                <w:numId w:val="15"/>
              </w:numPr>
              <w:tabs>
                <w:tab w:val="clear" w:pos="360"/>
                <w:tab w:val="num" w:pos="252"/>
              </w:tabs>
              <w:ind w:left="252" w:hanging="252"/>
              <w:rPr>
                <w:rFonts w:ascii="Tahoma" w:hAnsi="Tahoma" w:cs="Tahoma"/>
                <w:sz w:val="18"/>
              </w:rPr>
            </w:pPr>
            <w:r w:rsidRPr="005E6127">
              <w:rPr>
                <w:rFonts w:ascii="Tahoma" w:hAnsi="Tahoma" w:cs="Tahoma"/>
                <w:sz w:val="18"/>
              </w:rPr>
              <w:t xml:space="preserve">Able to work </w:t>
            </w:r>
            <w:r>
              <w:rPr>
                <w:rFonts w:ascii="Tahoma" w:hAnsi="Tahoma" w:cs="Tahoma"/>
                <w:sz w:val="18"/>
              </w:rPr>
              <w:t xml:space="preserve">well </w:t>
            </w:r>
            <w:r w:rsidRPr="005E6127">
              <w:rPr>
                <w:rFonts w:ascii="Tahoma" w:hAnsi="Tahoma" w:cs="Tahoma"/>
                <w:sz w:val="18"/>
              </w:rPr>
              <w:t>in a fast-paced</w:t>
            </w:r>
            <w:r>
              <w:rPr>
                <w:rFonts w:ascii="Tahoma" w:hAnsi="Tahoma" w:cs="Tahoma"/>
                <w:sz w:val="18"/>
              </w:rPr>
              <w:t>,</w:t>
            </w:r>
            <w:r w:rsidRPr="005E6127">
              <w:rPr>
                <w:rFonts w:ascii="Tahoma" w:hAnsi="Tahoma" w:cs="Tahoma"/>
                <w:sz w:val="18"/>
              </w:rPr>
              <w:t xml:space="preserve"> sometimes stress</w:t>
            </w:r>
            <w:r>
              <w:rPr>
                <w:rFonts w:ascii="Tahoma" w:hAnsi="Tahoma" w:cs="Tahoma"/>
                <w:sz w:val="18"/>
              </w:rPr>
              <w:t>ful</w:t>
            </w:r>
            <w:r w:rsidRPr="005E6127">
              <w:rPr>
                <w:rFonts w:ascii="Tahoma" w:hAnsi="Tahoma" w:cs="Tahoma"/>
                <w:sz w:val="18"/>
              </w:rPr>
              <w:t xml:space="preserve"> work environment</w:t>
            </w:r>
          </w:p>
          <w:p w:rsidR="00F46D86"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Self-motivated and able to take initiative</w:t>
            </w:r>
          </w:p>
          <w:p w:rsidR="00F46D86"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Must work effective with minimum of direction or within a team setting</w:t>
            </w:r>
          </w:p>
          <w:p w:rsidR="00F46D86" w:rsidRDefault="00F46D86" w:rsidP="00F46D86">
            <w:pPr>
              <w:numPr>
                <w:ilvl w:val="0"/>
                <w:numId w:val="15"/>
              </w:numPr>
              <w:tabs>
                <w:tab w:val="clear" w:pos="360"/>
                <w:tab w:val="num" w:pos="252"/>
              </w:tabs>
              <w:ind w:left="252" w:hanging="252"/>
              <w:rPr>
                <w:rFonts w:ascii="Tahoma" w:hAnsi="Tahoma" w:cs="Tahoma"/>
                <w:sz w:val="18"/>
              </w:rPr>
            </w:pPr>
            <w:r w:rsidRPr="00F4061B">
              <w:rPr>
                <w:rFonts w:ascii="Tahoma" w:hAnsi="Tahoma" w:cs="Tahoma"/>
                <w:sz w:val="18"/>
              </w:rPr>
              <w:t>Demonstrated ability to work well in a multidisciplinary team</w:t>
            </w:r>
            <w:r>
              <w:rPr>
                <w:rFonts w:ascii="Tahoma" w:hAnsi="Tahoma" w:cs="Tahoma"/>
                <w:sz w:val="18"/>
              </w:rPr>
              <w:t xml:space="preserve"> environment</w:t>
            </w:r>
          </w:p>
          <w:p w:rsidR="00F46D86"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Ex</w:t>
            </w:r>
            <w:r w:rsidRPr="00F4061B">
              <w:rPr>
                <w:rFonts w:ascii="Tahoma" w:hAnsi="Tahoma" w:cs="Tahoma"/>
                <w:sz w:val="18"/>
              </w:rPr>
              <w:t>cellent interpersonal and communication skills</w:t>
            </w:r>
          </w:p>
          <w:p w:rsidR="00F46D86" w:rsidRPr="00F4061B"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Excellent attention to detail</w:t>
            </w:r>
          </w:p>
          <w:p w:rsidR="00F46D86" w:rsidRPr="005E6127" w:rsidRDefault="00F46D86" w:rsidP="00F46D86">
            <w:pPr>
              <w:numPr>
                <w:ilvl w:val="0"/>
                <w:numId w:val="15"/>
              </w:numPr>
              <w:tabs>
                <w:tab w:val="clear" w:pos="360"/>
                <w:tab w:val="num" w:pos="252"/>
              </w:tabs>
              <w:ind w:left="252" w:hanging="252"/>
              <w:rPr>
                <w:rFonts w:ascii="Tahoma" w:hAnsi="Tahoma" w:cs="Tahoma"/>
                <w:sz w:val="18"/>
              </w:rPr>
            </w:pPr>
            <w:r>
              <w:rPr>
                <w:rFonts w:ascii="Tahoma" w:hAnsi="Tahoma" w:cs="Tahoma"/>
                <w:sz w:val="18"/>
              </w:rPr>
              <w:t xml:space="preserve">Strong planning and organizational ability; </w:t>
            </w:r>
            <w:r w:rsidRPr="005E6127">
              <w:rPr>
                <w:rFonts w:ascii="Tahoma" w:hAnsi="Tahoma" w:cs="Tahoma"/>
                <w:sz w:val="18"/>
              </w:rPr>
              <w:t>strong time management skills</w:t>
            </w:r>
          </w:p>
          <w:p w:rsidR="00F46D86" w:rsidRPr="005E6127" w:rsidRDefault="00F46D86" w:rsidP="00F46D86">
            <w:pPr>
              <w:numPr>
                <w:ilvl w:val="0"/>
                <w:numId w:val="15"/>
              </w:numPr>
              <w:tabs>
                <w:tab w:val="clear" w:pos="360"/>
                <w:tab w:val="num" w:pos="252"/>
              </w:tabs>
              <w:ind w:left="252" w:hanging="252"/>
              <w:rPr>
                <w:rFonts w:ascii="Tahoma" w:hAnsi="Tahoma" w:cs="Tahoma"/>
                <w:sz w:val="18"/>
              </w:rPr>
            </w:pPr>
            <w:r w:rsidRPr="005E6127">
              <w:rPr>
                <w:rFonts w:ascii="Tahoma" w:hAnsi="Tahoma" w:cs="Tahoma"/>
                <w:sz w:val="18"/>
              </w:rPr>
              <w:t>Strong customer service skills</w:t>
            </w:r>
          </w:p>
          <w:p w:rsidR="00AA078A" w:rsidRDefault="00AA078A" w:rsidP="00E3114E">
            <w:pPr>
              <w:rPr>
                <w:rFonts w:ascii="Tahoma" w:hAnsi="Tahoma" w:cs="Tahoma"/>
                <w:sz w:val="16"/>
                <w:szCs w:val="18"/>
              </w:rPr>
            </w:pPr>
          </w:p>
          <w:p w:rsidR="00FF75EA" w:rsidRDefault="00FF75EA" w:rsidP="00E3114E">
            <w:pPr>
              <w:rPr>
                <w:rFonts w:ascii="Tahoma" w:hAnsi="Tahoma" w:cs="Tahoma"/>
                <w:sz w:val="16"/>
                <w:szCs w:val="18"/>
              </w:rPr>
            </w:pPr>
          </w:p>
          <w:p w:rsidR="00FF75EA" w:rsidRDefault="00FF75EA" w:rsidP="00E3114E">
            <w:pPr>
              <w:rPr>
                <w:rFonts w:ascii="Tahoma" w:hAnsi="Tahoma" w:cs="Tahoma"/>
                <w:sz w:val="16"/>
                <w:szCs w:val="18"/>
              </w:rPr>
            </w:pPr>
          </w:p>
          <w:p w:rsidR="00FF75EA" w:rsidRDefault="00FF75EA" w:rsidP="00E3114E">
            <w:pPr>
              <w:rPr>
                <w:rFonts w:ascii="Tahoma" w:hAnsi="Tahoma" w:cs="Tahoma"/>
                <w:sz w:val="16"/>
                <w:szCs w:val="18"/>
              </w:rPr>
            </w:pPr>
          </w:p>
          <w:p w:rsidR="00FF75EA" w:rsidRDefault="00FF75EA" w:rsidP="00E3114E">
            <w:pPr>
              <w:rPr>
                <w:rFonts w:ascii="Tahoma" w:hAnsi="Tahoma" w:cs="Tahoma"/>
                <w:sz w:val="16"/>
                <w:szCs w:val="18"/>
              </w:rPr>
            </w:pPr>
          </w:p>
          <w:p w:rsidR="00E3114E" w:rsidRPr="00B76D45" w:rsidRDefault="00E3114E" w:rsidP="00E3114E">
            <w:pPr>
              <w:rPr>
                <w:rFonts w:ascii="Tahoma" w:hAnsi="Tahoma" w:cs="Tahoma"/>
                <w:sz w:val="16"/>
                <w:szCs w:val="16"/>
              </w:rPr>
            </w:pPr>
            <w:r w:rsidRPr="00B76D45">
              <w:rPr>
                <w:rFonts w:ascii="Tahoma" w:hAnsi="Tahoma" w:cs="Tahoma"/>
                <w:b/>
                <w:sz w:val="15"/>
                <w:szCs w:val="15"/>
              </w:rPr>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rsidR="00E3114E" w:rsidRPr="00AA078A" w:rsidRDefault="00E3114E" w:rsidP="00E3114E">
            <w:pPr>
              <w:rPr>
                <w:rFonts w:ascii="Tahoma" w:hAnsi="Tahoma" w:cs="Tahoma"/>
                <w:sz w:val="8"/>
                <w:szCs w:val="10"/>
              </w:rPr>
            </w:pPr>
          </w:p>
          <w:p w:rsidR="00E3114E" w:rsidRPr="00AA078A" w:rsidRDefault="00E3114E" w:rsidP="00931AEE">
            <w:pPr>
              <w:pStyle w:val="ListParagraph"/>
              <w:numPr>
                <w:ilvl w:val="0"/>
                <w:numId w:val="12"/>
              </w:numPr>
              <w:spacing w:after="120"/>
              <w:jc w:val="both"/>
              <w:rPr>
                <w:rFonts w:ascii="Tahoma" w:hAnsi="Tahoma" w:cs="Tahoma"/>
                <w:sz w:val="13"/>
                <w:szCs w:val="15"/>
              </w:rPr>
            </w:pPr>
            <w:r w:rsidRPr="00AA078A">
              <w:rPr>
                <w:rFonts w:ascii="Tahoma" w:hAnsi="Tahoma" w:cs="Tahoma"/>
                <w:sz w:val="13"/>
                <w:szCs w:val="15"/>
              </w:rPr>
              <w:t>The location and/or details in the job posting may change depending on operational needs</w:t>
            </w:r>
            <w:r w:rsidR="00F6304B" w:rsidRPr="00AA078A">
              <w:rPr>
                <w:rFonts w:ascii="Tahoma" w:hAnsi="Tahoma" w:cs="Tahoma"/>
                <w:sz w:val="13"/>
                <w:szCs w:val="15"/>
              </w:rPr>
              <w:t>.</w:t>
            </w:r>
          </w:p>
          <w:p w:rsidR="00E3114E" w:rsidRPr="00AA078A" w:rsidRDefault="00E3114E" w:rsidP="00931AEE">
            <w:pPr>
              <w:pStyle w:val="ListParagraph"/>
              <w:numPr>
                <w:ilvl w:val="0"/>
                <w:numId w:val="12"/>
              </w:numPr>
              <w:spacing w:after="120"/>
              <w:rPr>
                <w:rFonts w:ascii="Tahoma" w:hAnsi="Tahoma" w:cs="Tahoma"/>
                <w:sz w:val="13"/>
                <w:szCs w:val="15"/>
              </w:rPr>
            </w:pPr>
            <w:r w:rsidRPr="00AA078A">
              <w:rPr>
                <w:rFonts w:ascii="Tahoma" w:hAnsi="Tahoma" w:cs="Tahoma"/>
                <w:sz w:val="13"/>
                <w:szCs w:val="15"/>
              </w:rPr>
              <w:t xml:space="preserve">Qualified Applicants must submit both an </w:t>
            </w:r>
            <w:r w:rsidRPr="00AA078A">
              <w:rPr>
                <w:rFonts w:ascii="Tahoma" w:hAnsi="Tahoma" w:cs="Tahoma"/>
                <w:sz w:val="13"/>
                <w:szCs w:val="15"/>
                <w:u w:val="single"/>
              </w:rPr>
              <w:t>Internal Application/Transfer Form</w:t>
            </w:r>
            <w:r w:rsidRPr="00AA078A">
              <w:rPr>
                <w:rFonts w:ascii="Tahoma" w:hAnsi="Tahoma" w:cs="Tahoma"/>
                <w:sz w:val="13"/>
                <w:szCs w:val="15"/>
              </w:rPr>
              <w:t xml:space="preserve"> and current </w:t>
            </w:r>
            <w:r w:rsidR="00F6304B" w:rsidRPr="00AA078A">
              <w:rPr>
                <w:rFonts w:ascii="Tahoma" w:hAnsi="Tahoma" w:cs="Tahoma"/>
                <w:sz w:val="13"/>
                <w:szCs w:val="15"/>
                <w:u w:val="single"/>
              </w:rPr>
              <w:t>Résumé</w:t>
            </w:r>
            <w:r w:rsidRPr="00AA078A">
              <w:rPr>
                <w:rFonts w:ascii="Tahoma" w:hAnsi="Tahoma" w:cs="Tahoma"/>
                <w:sz w:val="13"/>
                <w:szCs w:val="15"/>
              </w:rPr>
              <w:t xml:space="preserve"> to the Human Resources Department at their campus. Qualifications, skills and demonstrated satisfactory attendance and performance are considered as part of the selection process.</w:t>
            </w:r>
          </w:p>
          <w:p w:rsidR="00FC606D" w:rsidRPr="00AA078A" w:rsidRDefault="00E3114E" w:rsidP="00931AEE">
            <w:pPr>
              <w:pStyle w:val="ListParagraph"/>
              <w:numPr>
                <w:ilvl w:val="0"/>
                <w:numId w:val="12"/>
              </w:numPr>
              <w:jc w:val="both"/>
              <w:rPr>
                <w:rFonts w:ascii="Tahoma" w:hAnsi="Tahoma" w:cs="Tahoma"/>
                <w:sz w:val="13"/>
                <w:szCs w:val="15"/>
              </w:rPr>
            </w:pPr>
            <w:r w:rsidRPr="00AA078A">
              <w:rPr>
                <w:rFonts w:ascii="Tahoma" w:hAnsi="Tahoma" w:cs="Tahoma"/>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AA078A">
              <w:rPr>
                <w:rFonts w:ascii="Tahoma" w:hAnsi="Tahoma" w:cs="Tahoma"/>
                <w:sz w:val="13"/>
                <w:szCs w:val="15"/>
              </w:rPr>
              <w:t>.</w:t>
            </w:r>
          </w:p>
          <w:p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C11B663"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rsidR="009B454F" w:rsidRDefault="009B454F" w:rsidP="009B454F">
            <w:pPr>
              <w:spacing w:after="120"/>
              <w:jc w:val="both"/>
              <w:rPr>
                <w:rFonts w:ascii="Verdana" w:hAnsi="Verdana" w:cs="Arial"/>
                <w:w w:val="93"/>
                <w:sz w:val="12"/>
                <w:szCs w:val="12"/>
              </w:rPr>
            </w:pPr>
          </w:p>
          <w:p w:rsidR="009B454F" w:rsidRPr="009B454F" w:rsidRDefault="009B454F" w:rsidP="003643FA">
            <w:pPr>
              <w:jc w:val="both"/>
              <w:rPr>
                <w:rFonts w:ascii="Verdana" w:hAnsi="Verdana" w:cs="Arial"/>
                <w:w w:val="93"/>
                <w:sz w:val="12"/>
                <w:szCs w:val="12"/>
              </w:rPr>
            </w:pPr>
          </w:p>
        </w:tc>
      </w:tr>
    </w:tbl>
    <w:p w:rsidR="00D357ED" w:rsidRPr="00337073" w:rsidRDefault="00D357ED" w:rsidP="00337073">
      <w:pPr>
        <w:rPr>
          <w:sz w:val="6"/>
          <w:szCs w:val="6"/>
        </w:rPr>
      </w:pPr>
    </w:p>
    <w:sectPr w:rsidR="00D357ED" w:rsidRPr="00337073" w:rsidSect="00F864BF">
      <w:pgSz w:w="7920" w:h="12240" w:code="6"/>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453178"/>
    <w:multiLevelType w:val="hybridMultilevel"/>
    <w:tmpl w:val="27EE4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1738E4"/>
    <w:multiLevelType w:val="hybridMultilevel"/>
    <w:tmpl w:val="960498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A5660F"/>
    <w:multiLevelType w:val="multilevel"/>
    <w:tmpl w:val="62A6EC2C"/>
    <w:lvl w:ilvl="0">
      <w:start w:val="1"/>
      <w:numFmt w:val="bullet"/>
      <w:lvlText w:val=""/>
      <w:lvlJc w:val="left"/>
      <w:pPr>
        <w:tabs>
          <w:tab w:val="num" w:pos="360"/>
        </w:tabs>
        <w:ind w:left="36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47B1C"/>
    <w:multiLevelType w:val="multilevel"/>
    <w:tmpl w:val="4614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D503ACC"/>
    <w:multiLevelType w:val="hybridMultilevel"/>
    <w:tmpl w:val="D706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32994"/>
    <w:multiLevelType w:val="hybridMultilevel"/>
    <w:tmpl w:val="B83084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685D7A74"/>
    <w:multiLevelType w:val="hybridMultilevel"/>
    <w:tmpl w:val="087237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F70A28"/>
    <w:multiLevelType w:val="hybridMultilevel"/>
    <w:tmpl w:val="95FC886A"/>
    <w:lvl w:ilvl="0" w:tplc="9F74C0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B502BA"/>
    <w:multiLevelType w:val="hybridMultilevel"/>
    <w:tmpl w:val="E5BCF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FA09A7"/>
    <w:multiLevelType w:val="hybridMultilevel"/>
    <w:tmpl w:val="05643E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13"/>
  </w:num>
  <w:num w:numId="4">
    <w:abstractNumId w:val="6"/>
  </w:num>
  <w:num w:numId="5">
    <w:abstractNumId w:val="0"/>
  </w:num>
  <w:num w:numId="6">
    <w:abstractNumId w:val="14"/>
  </w:num>
  <w:num w:numId="7">
    <w:abstractNumId w:val="3"/>
  </w:num>
  <w:num w:numId="8">
    <w:abstractNumId w:val="2"/>
  </w:num>
  <w:num w:numId="9">
    <w:abstractNumId w:val="1"/>
  </w:num>
  <w:num w:numId="10">
    <w:abstractNumId w:val="11"/>
  </w:num>
  <w:num w:numId="11">
    <w:abstractNumId w:val="10"/>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2CF3"/>
    <w:rsid w:val="0004687E"/>
    <w:rsid w:val="000D77AF"/>
    <w:rsid w:val="001072CE"/>
    <w:rsid w:val="00107DA6"/>
    <w:rsid w:val="00175E45"/>
    <w:rsid w:val="001F3A00"/>
    <w:rsid w:val="002865E5"/>
    <w:rsid w:val="00291B1A"/>
    <w:rsid w:val="002A4DE7"/>
    <w:rsid w:val="002D4E78"/>
    <w:rsid w:val="00305010"/>
    <w:rsid w:val="00306272"/>
    <w:rsid w:val="00337073"/>
    <w:rsid w:val="003643FA"/>
    <w:rsid w:val="003920A7"/>
    <w:rsid w:val="003F394A"/>
    <w:rsid w:val="003F58A9"/>
    <w:rsid w:val="00404D36"/>
    <w:rsid w:val="004131C3"/>
    <w:rsid w:val="00422D1B"/>
    <w:rsid w:val="004559C7"/>
    <w:rsid w:val="004571AA"/>
    <w:rsid w:val="004761E1"/>
    <w:rsid w:val="00480D1F"/>
    <w:rsid w:val="004E1A74"/>
    <w:rsid w:val="004F1C2C"/>
    <w:rsid w:val="005057C4"/>
    <w:rsid w:val="005A0E14"/>
    <w:rsid w:val="005A4A44"/>
    <w:rsid w:val="00617315"/>
    <w:rsid w:val="00622C15"/>
    <w:rsid w:val="00644C58"/>
    <w:rsid w:val="00690FAD"/>
    <w:rsid w:val="00692854"/>
    <w:rsid w:val="00725021"/>
    <w:rsid w:val="0074620D"/>
    <w:rsid w:val="007E3B27"/>
    <w:rsid w:val="00811A10"/>
    <w:rsid w:val="00813322"/>
    <w:rsid w:val="00863E6C"/>
    <w:rsid w:val="008929AA"/>
    <w:rsid w:val="00895B4D"/>
    <w:rsid w:val="00897027"/>
    <w:rsid w:val="00931AEE"/>
    <w:rsid w:val="00941126"/>
    <w:rsid w:val="00960D2A"/>
    <w:rsid w:val="009B3BD6"/>
    <w:rsid w:val="009B454F"/>
    <w:rsid w:val="00A679D4"/>
    <w:rsid w:val="00A724D5"/>
    <w:rsid w:val="00A94C21"/>
    <w:rsid w:val="00AA078A"/>
    <w:rsid w:val="00AB7B97"/>
    <w:rsid w:val="00B03239"/>
    <w:rsid w:val="00B34322"/>
    <w:rsid w:val="00B76D45"/>
    <w:rsid w:val="00BA3DB4"/>
    <w:rsid w:val="00BD2CE5"/>
    <w:rsid w:val="00C1062C"/>
    <w:rsid w:val="00D357ED"/>
    <w:rsid w:val="00D37E09"/>
    <w:rsid w:val="00D5737F"/>
    <w:rsid w:val="00DB717D"/>
    <w:rsid w:val="00DC5EEF"/>
    <w:rsid w:val="00E16FAD"/>
    <w:rsid w:val="00E3114E"/>
    <w:rsid w:val="00E50851"/>
    <w:rsid w:val="00F45167"/>
    <w:rsid w:val="00F46D86"/>
    <w:rsid w:val="00F47EA4"/>
    <w:rsid w:val="00F6304B"/>
    <w:rsid w:val="00F864BF"/>
    <w:rsid w:val="00FA3D88"/>
    <w:rsid w:val="00FC606D"/>
    <w:rsid w:val="00FE01EB"/>
    <w:rsid w:val="00FF7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3C46"/>
  <w15:docId w15:val="{6912A0A9-0ACB-4088-BD69-5BB18F64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rsid w:val="004131C3"/>
    <w:pPr>
      <w:spacing w:after="0" w:line="240" w:lineRule="auto"/>
    </w:pPr>
    <w:rPr>
      <w:rFonts w:ascii="Tahoma" w:eastAsia="Times New Roman" w:hAnsi="Tahoma" w:cs="Tahoma"/>
      <w:bCs/>
      <w:sz w:val="18"/>
      <w:szCs w:val="24"/>
      <w:lang w:val="en-GB"/>
    </w:rPr>
  </w:style>
  <w:style w:type="character" w:customStyle="1" w:styleId="BodyTextChar">
    <w:name w:val="Body Text Char"/>
    <w:basedOn w:val="DefaultParagraphFont"/>
    <w:link w:val="BodyText"/>
    <w:rsid w:val="004131C3"/>
    <w:rPr>
      <w:rFonts w:ascii="Tahoma" w:eastAsia="Times New Roman" w:hAnsi="Tahoma" w:cs="Tahoma"/>
      <w:bCs/>
      <w:sz w:val="18"/>
      <w:szCs w:val="24"/>
      <w:lang w:val="en-GB"/>
    </w:rPr>
  </w:style>
  <w:style w:type="paragraph" w:customStyle="1" w:styleId="Default">
    <w:name w:val="Default"/>
    <w:rsid w:val="00AA078A"/>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Borgmann, Kirsten</dc:creator>
  <cp:lastModifiedBy>Carating, Helene</cp:lastModifiedBy>
  <cp:revision>2</cp:revision>
  <cp:lastPrinted>2015-07-22T12:50:00Z</cp:lastPrinted>
  <dcterms:created xsi:type="dcterms:W3CDTF">2025-03-03T14:30:00Z</dcterms:created>
  <dcterms:modified xsi:type="dcterms:W3CDTF">2025-03-03T14:30:00Z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